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7FFA" w:rsidRDefault="00447FFA" w:rsidP="00447FFA">
      <w:pPr>
        <w:rPr>
          <w:rFonts w:ascii="Times New Roman" w:hAnsi="Times New Roman" w:cs="Times New Roman"/>
          <w:sz w:val="28"/>
          <w:szCs w:val="28"/>
        </w:rPr>
      </w:pPr>
      <w:r w:rsidRPr="00447FFA">
        <w:rPr>
          <w:rFonts w:ascii="Times New Roman" w:hAnsi="Times New Roman" w:cs="Times New Roman"/>
          <w:b/>
          <w:bCs/>
          <w:sz w:val="28"/>
          <w:szCs w:val="28"/>
        </w:rPr>
        <w:t xml:space="preserve">За 12 месяцев 2022 года </w:t>
      </w:r>
      <w:r w:rsidRPr="00447FFA">
        <w:rPr>
          <w:rFonts w:ascii="Times New Roman" w:hAnsi="Times New Roman" w:cs="Times New Roman"/>
          <w:b/>
          <w:bCs/>
          <w:sz w:val="28"/>
          <w:szCs w:val="28"/>
        </w:rPr>
        <w:t>ликвидировано</w:t>
      </w:r>
      <w:r w:rsidRPr="00447FFA">
        <w:rPr>
          <w:rFonts w:ascii="Times New Roman" w:hAnsi="Times New Roman" w:cs="Times New Roman"/>
          <w:b/>
          <w:bCs/>
          <w:sz w:val="28"/>
          <w:szCs w:val="28"/>
        </w:rPr>
        <w:t xml:space="preserve"> 4 муниципальных организаций:</w:t>
      </w:r>
      <w:r w:rsidRPr="00447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FFA" w:rsidRDefault="00447FFA" w:rsidP="00447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FFA">
        <w:rPr>
          <w:rFonts w:ascii="Times New Roman" w:hAnsi="Times New Roman" w:cs="Times New Roman"/>
          <w:sz w:val="28"/>
          <w:szCs w:val="28"/>
        </w:rPr>
        <w:t>Муниципально</w:t>
      </w:r>
      <w:r w:rsidRPr="00447FFA">
        <w:rPr>
          <w:rFonts w:ascii="Times New Roman" w:hAnsi="Times New Roman" w:cs="Times New Roman"/>
          <w:sz w:val="28"/>
          <w:szCs w:val="28"/>
        </w:rPr>
        <w:t>е</w:t>
      </w:r>
      <w:r w:rsidRPr="00447FFA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7FFA">
        <w:rPr>
          <w:rFonts w:ascii="Times New Roman" w:hAnsi="Times New Roman" w:cs="Times New Roman"/>
          <w:sz w:val="28"/>
          <w:szCs w:val="28"/>
        </w:rPr>
        <w:t xml:space="preserve"> открыто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7FFA">
        <w:rPr>
          <w:rFonts w:ascii="Times New Roman" w:hAnsi="Times New Roman" w:cs="Times New Roman"/>
          <w:sz w:val="28"/>
          <w:szCs w:val="28"/>
        </w:rPr>
        <w:t xml:space="preserve"> (сменного) общеобразовательного учреждения «Открытая общеобразовательная школа №1», </w:t>
      </w:r>
    </w:p>
    <w:p w:rsidR="00447FFA" w:rsidRDefault="00447FFA" w:rsidP="00447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FF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7FFA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7FF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7FFA">
        <w:rPr>
          <w:rFonts w:ascii="Times New Roman" w:hAnsi="Times New Roman" w:cs="Times New Roman"/>
          <w:sz w:val="28"/>
          <w:szCs w:val="28"/>
        </w:rPr>
        <w:t xml:space="preserve"> «Парк Ленинского комсомола», </w:t>
      </w:r>
    </w:p>
    <w:p w:rsidR="00447FFA" w:rsidRDefault="00447FFA" w:rsidP="00447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FF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7FFA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7FF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7FFA">
        <w:rPr>
          <w:rFonts w:ascii="Times New Roman" w:hAnsi="Times New Roman" w:cs="Times New Roman"/>
          <w:sz w:val="28"/>
          <w:szCs w:val="28"/>
        </w:rPr>
        <w:t xml:space="preserve"> «Специализированный центр для детей и подростков с компенсационными потребностями», </w:t>
      </w:r>
    </w:p>
    <w:p w:rsidR="00447FFA" w:rsidRPr="00447FFA" w:rsidRDefault="00447FFA" w:rsidP="00447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FFA">
        <w:rPr>
          <w:rFonts w:ascii="Times New Roman" w:hAnsi="Times New Roman" w:cs="Times New Roman"/>
          <w:sz w:val="28"/>
          <w:szCs w:val="28"/>
        </w:rPr>
        <w:t>МКУ «Управление администрации городского округа «город Махачкала» по взаимодействию с налоговыми органами».</w:t>
      </w:r>
    </w:p>
    <w:p w:rsidR="00447FFA" w:rsidRPr="00447FFA" w:rsidRDefault="00447F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7FFA" w:rsidRPr="0044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A29F7"/>
    <w:multiLevelType w:val="hybridMultilevel"/>
    <w:tmpl w:val="E338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FA"/>
    <w:rsid w:val="0044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22E0"/>
  <w15:chartTrackingRefBased/>
  <w15:docId w15:val="{BDF741B3-3553-4C32-8E9B-D99529AA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Сулейбанова Марина Батырхановна</dc:creator>
  <cp:keywords/>
  <dc:description/>
  <cp:lastModifiedBy>Сулейбанова Марина Батырхановна</cp:lastModifiedBy>
  <cp:revision>2</cp:revision>
  <dcterms:created xsi:type="dcterms:W3CDTF">2023-01-31T08:57:00Z</dcterms:created>
  <dcterms:modified xsi:type="dcterms:W3CDTF">2023-01-31T08:57:00Z</dcterms:modified>
</cp:coreProperties>
</file>