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D5" w:rsidRDefault="00A82AD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82AD5" w:rsidRDefault="00A82AD5">
      <w:pPr>
        <w:pStyle w:val="ConsPlusNormal"/>
        <w:jc w:val="both"/>
        <w:outlineLvl w:val="0"/>
      </w:pPr>
    </w:p>
    <w:p w:rsidR="00A82AD5" w:rsidRDefault="00A82AD5">
      <w:pPr>
        <w:pStyle w:val="ConsPlusTitle"/>
        <w:jc w:val="center"/>
        <w:outlineLvl w:val="0"/>
      </w:pPr>
      <w:r>
        <w:t>СОБРАНИЕ ДЕПУТАТОВ ГОРОДСКОГО ОКРУГА</w:t>
      </w:r>
    </w:p>
    <w:p w:rsidR="00A82AD5" w:rsidRDefault="00A82AD5">
      <w:pPr>
        <w:pStyle w:val="ConsPlusTitle"/>
        <w:jc w:val="center"/>
      </w:pPr>
      <w:r>
        <w:t>С ВНУТРИГОРОДСКИМ ДЕЛЕНИЕМ "ГОРОД МАХАЧКАЛА"</w:t>
      </w:r>
    </w:p>
    <w:p w:rsidR="00A82AD5" w:rsidRDefault="00A82AD5">
      <w:pPr>
        <w:pStyle w:val="ConsPlusTitle"/>
        <w:jc w:val="center"/>
      </w:pPr>
    </w:p>
    <w:p w:rsidR="00A82AD5" w:rsidRDefault="00A82AD5">
      <w:pPr>
        <w:pStyle w:val="ConsPlusTitle"/>
        <w:jc w:val="center"/>
      </w:pPr>
      <w:r>
        <w:t>РЕШЕНИЕ</w:t>
      </w:r>
    </w:p>
    <w:p w:rsidR="00A82AD5" w:rsidRDefault="00A82AD5">
      <w:pPr>
        <w:pStyle w:val="ConsPlusTitle"/>
        <w:jc w:val="center"/>
      </w:pPr>
      <w:r>
        <w:t>от 26 мая 2016 г. N 9-5</w:t>
      </w:r>
    </w:p>
    <w:p w:rsidR="00A82AD5" w:rsidRDefault="00A82AD5">
      <w:pPr>
        <w:pStyle w:val="ConsPlusTitle"/>
        <w:jc w:val="center"/>
      </w:pPr>
    </w:p>
    <w:p w:rsidR="00A82AD5" w:rsidRDefault="00A82AD5">
      <w:pPr>
        <w:pStyle w:val="ConsPlusTitle"/>
        <w:jc w:val="center"/>
      </w:pPr>
      <w:r>
        <w:t>ОБ УТВЕРЖДЕНИИ ПРАВИЛ ЗЕМЛЕПОЛЬЗОВАНИЯ И ЗАСТРОЙКИ</w:t>
      </w:r>
    </w:p>
    <w:p w:rsidR="00A82AD5" w:rsidRDefault="00A82AD5">
      <w:pPr>
        <w:pStyle w:val="ConsPlusTitle"/>
        <w:jc w:val="center"/>
      </w:pPr>
      <w:r>
        <w:t>ТЕРРИТОРИИ ГОРОДСКОГО ОКРУГА С ВНУТРИГОРОДСКИМ</w:t>
      </w:r>
    </w:p>
    <w:p w:rsidR="00A82AD5" w:rsidRDefault="00A82AD5">
      <w:pPr>
        <w:pStyle w:val="ConsPlusTitle"/>
        <w:jc w:val="center"/>
      </w:pPr>
      <w:r>
        <w:t>ДЕЛЕНИЕМ "ГОРОД МАХАЧКАЛА"</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(в ред. Решений Собрания депутатов</w:t>
            </w:r>
          </w:p>
          <w:p w:rsidR="00A82AD5" w:rsidRDefault="00A82AD5">
            <w:pPr>
              <w:pStyle w:val="ConsPlusNormal"/>
              <w:jc w:val="center"/>
            </w:pPr>
            <w:r>
              <w:rPr>
                <w:color w:val="392C69"/>
              </w:rPr>
              <w:t>городского округа с внутригородским</w:t>
            </w:r>
          </w:p>
          <w:p w:rsidR="00A82AD5" w:rsidRDefault="00A82AD5">
            <w:pPr>
              <w:pStyle w:val="ConsPlusNormal"/>
              <w:jc w:val="center"/>
            </w:pPr>
            <w:r>
              <w:rPr>
                <w:color w:val="392C69"/>
              </w:rPr>
              <w:t>делением "город Махачкала"</w:t>
            </w:r>
          </w:p>
          <w:p w:rsidR="00A82AD5" w:rsidRDefault="00A82AD5">
            <w:pPr>
              <w:pStyle w:val="ConsPlusNormal"/>
              <w:jc w:val="center"/>
            </w:pPr>
            <w:r>
              <w:rPr>
                <w:color w:val="392C69"/>
              </w:rPr>
              <w:t xml:space="preserve">от 29.05.2018 </w:t>
            </w:r>
            <w:hyperlink r:id="rId5" w:history="1">
              <w:r>
                <w:rPr>
                  <w:color w:val="0000FF"/>
                </w:rPr>
                <w:t>N 25-3</w:t>
              </w:r>
            </w:hyperlink>
            <w:r>
              <w:rPr>
                <w:color w:val="392C69"/>
              </w:rPr>
              <w:t xml:space="preserve">, от 28.06.2018 </w:t>
            </w:r>
            <w:hyperlink r:id="rId6" w:history="1">
              <w:r>
                <w:rPr>
                  <w:color w:val="0000FF"/>
                </w:rPr>
                <w:t>N 26-8</w:t>
              </w:r>
            </w:hyperlink>
            <w:r>
              <w:rPr>
                <w:color w:val="392C69"/>
              </w:rPr>
              <w:t>,</w:t>
            </w:r>
          </w:p>
          <w:p w:rsidR="00A82AD5" w:rsidRDefault="00A82AD5">
            <w:pPr>
              <w:pStyle w:val="ConsPlusNormal"/>
              <w:jc w:val="center"/>
            </w:pPr>
            <w:r>
              <w:rPr>
                <w:color w:val="392C69"/>
              </w:rPr>
              <w:t xml:space="preserve">от 27.02.2020 </w:t>
            </w:r>
            <w:hyperlink r:id="rId7" w:history="1">
              <w:r>
                <w:rPr>
                  <w:color w:val="0000FF"/>
                </w:rPr>
                <w:t>N 40-5</w:t>
              </w:r>
            </w:hyperlink>
            <w:r>
              <w:rPr>
                <w:color w:val="392C69"/>
              </w:rPr>
              <w:t xml:space="preserve">, от 23.04.2020 </w:t>
            </w:r>
            <w:hyperlink r:id="rId8" w:history="1">
              <w:r>
                <w:rPr>
                  <w:color w:val="0000FF"/>
                </w:rPr>
                <w:t>N 41-2</w:t>
              </w:r>
            </w:hyperlink>
            <w:r>
              <w:rPr>
                <w:color w:val="392C69"/>
              </w:rPr>
              <w:t>,</w:t>
            </w:r>
          </w:p>
          <w:p w:rsidR="00A82AD5" w:rsidRDefault="00A82AD5">
            <w:pPr>
              <w:pStyle w:val="ConsPlusNormal"/>
              <w:jc w:val="center"/>
            </w:pPr>
            <w:r>
              <w:rPr>
                <w:color w:val="392C69"/>
              </w:rPr>
              <w:t xml:space="preserve">от 26.11.2020 </w:t>
            </w:r>
            <w:hyperlink r:id="rId9" w:history="1">
              <w:r>
                <w:rPr>
                  <w:color w:val="0000FF"/>
                </w:rPr>
                <w:t>N 3-6</w:t>
              </w:r>
            </w:hyperlink>
            <w:r>
              <w:rPr>
                <w:color w:val="392C69"/>
              </w:rPr>
              <w:t xml:space="preserve">, от 29.04.2021 </w:t>
            </w:r>
            <w:hyperlink r:id="rId10" w:history="1">
              <w:r>
                <w:rPr>
                  <w:color w:val="0000FF"/>
                </w:rPr>
                <w:t>N 9-4</w:t>
              </w:r>
            </w:hyperlink>
            <w:r>
              <w:rPr>
                <w:color w:val="392C69"/>
              </w:rPr>
              <w:t>,</w:t>
            </w:r>
          </w:p>
          <w:p w:rsidR="00A82AD5" w:rsidRDefault="00A82AD5">
            <w:pPr>
              <w:pStyle w:val="ConsPlusNormal"/>
              <w:jc w:val="center"/>
            </w:pPr>
            <w:r>
              <w:rPr>
                <w:color w:val="392C69"/>
              </w:rPr>
              <w:t>с изм., внесенными Решениями Верховного суда</w:t>
            </w:r>
          </w:p>
          <w:p w:rsidR="00A82AD5" w:rsidRDefault="00A82AD5">
            <w:pPr>
              <w:pStyle w:val="ConsPlusNormal"/>
              <w:jc w:val="center"/>
            </w:pPr>
            <w:r>
              <w:rPr>
                <w:color w:val="392C69"/>
              </w:rPr>
              <w:t xml:space="preserve">Республики Дагестан от 16.12.2016 </w:t>
            </w:r>
            <w:hyperlink r:id="rId11" w:history="1">
              <w:r>
                <w:rPr>
                  <w:color w:val="0000FF"/>
                </w:rPr>
                <w:t>N 3а-76/2016</w:t>
              </w:r>
            </w:hyperlink>
            <w:r>
              <w:rPr>
                <w:color w:val="392C69"/>
              </w:rPr>
              <w:t>,</w:t>
            </w:r>
          </w:p>
          <w:p w:rsidR="00A82AD5" w:rsidRDefault="00A82AD5">
            <w:pPr>
              <w:pStyle w:val="ConsPlusNormal"/>
              <w:jc w:val="center"/>
            </w:pPr>
            <w:r>
              <w:rPr>
                <w:color w:val="392C69"/>
              </w:rPr>
              <w:t xml:space="preserve">от 22.12.2016 </w:t>
            </w:r>
            <w:hyperlink r:id="rId12" w:history="1">
              <w:r>
                <w:rPr>
                  <w:color w:val="0000FF"/>
                </w:rPr>
                <w:t>N 3а-53/2016</w:t>
              </w:r>
            </w:hyperlink>
            <w:r>
              <w:rPr>
                <w:color w:val="392C69"/>
              </w:rPr>
              <w:t xml:space="preserve">, от 30.12.2019 </w:t>
            </w:r>
            <w:hyperlink r:id="rId13" w:history="1">
              <w:r>
                <w:rPr>
                  <w:color w:val="0000FF"/>
                </w:rPr>
                <w:t>N а-197</w:t>
              </w:r>
            </w:hyperlink>
            <w:r>
              <w:rPr>
                <w:color w:val="392C69"/>
              </w:rPr>
              <w:t>,</w:t>
            </w:r>
          </w:p>
          <w:p w:rsidR="00A82AD5" w:rsidRDefault="00A82AD5">
            <w:pPr>
              <w:pStyle w:val="ConsPlusNormal"/>
              <w:jc w:val="center"/>
            </w:pPr>
            <w:r>
              <w:rPr>
                <w:color w:val="392C69"/>
              </w:rPr>
              <w:t xml:space="preserve">от 04.09.2020 </w:t>
            </w:r>
            <w:hyperlink r:id="rId14" w:history="1">
              <w:r>
                <w:rPr>
                  <w:color w:val="0000FF"/>
                </w:rPr>
                <w:t>N 3а-172/2020</w:t>
              </w:r>
            </w:hyperlink>
            <w:r>
              <w:rPr>
                <w:color w:val="392C69"/>
              </w:rPr>
              <w:t>)</w:t>
            </w:r>
          </w:p>
        </w:tc>
      </w:tr>
    </w:tbl>
    <w:p w:rsidR="00A82AD5" w:rsidRDefault="00A82AD5">
      <w:pPr>
        <w:pStyle w:val="ConsPlusNormal"/>
        <w:jc w:val="both"/>
      </w:pPr>
    </w:p>
    <w:p w:rsidR="00A82AD5" w:rsidRDefault="00A82AD5">
      <w:pPr>
        <w:pStyle w:val="ConsPlusNormal"/>
        <w:ind w:firstLine="540"/>
        <w:jc w:val="both"/>
      </w:pPr>
      <w:r>
        <w:t xml:space="preserve">В соответствии со </w:t>
      </w:r>
      <w:hyperlink r:id="rId15" w:history="1">
        <w:r>
          <w:rPr>
            <w:color w:val="0000FF"/>
          </w:rPr>
          <w:t>ст. 24</w:t>
        </w:r>
      </w:hyperlink>
      <w:r>
        <w:t xml:space="preserve"> Градостроительного кодекса РФ от 29.12.2004 N 190-ФЗ, </w:t>
      </w:r>
      <w:hyperlink r:id="rId16" w:history="1">
        <w:r>
          <w:rPr>
            <w:color w:val="0000FF"/>
          </w:rPr>
          <w:t>ст. 26</w:t>
        </w:r>
      </w:hyperlink>
      <w:r>
        <w:t xml:space="preserve"> Устава городского округа с внутригородским делением "город Махачкала" Собрание депутатов городского округа с внутригородским делением "город Махачкала" решает:</w:t>
      </w:r>
    </w:p>
    <w:p w:rsidR="00A82AD5" w:rsidRDefault="00A82AD5">
      <w:pPr>
        <w:pStyle w:val="ConsPlusNormal"/>
        <w:spacing w:before="220"/>
        <w:ind w:firstLine="540"/>
        <w:jc w:val="both"/>
      </w:pPr>
      <w:r>
        <w:t xml:space="preserve">1. Утвердить </w:t>
      </w:r>
      <w:hyperlink w:anchor="P47" w:history="1">
        <w:r>
          <w:rPr>
            <w:color w:val="0000FF"/>
          </w:rPr>
          <w:t>Правила</w:t>
        </w:r>
      </w:hyperlink>
      <w:r>
        <w:t xml:space="preserve"> землепользования и застройки территории городского округа с внутригородским делением "город Махачкала" (далее - Правила) (прилагаются).</w:t>
      </w:r>
    </w:p>
    <w:p w:rsidR="00A82AD5" w:rsidRDefault="00A82AD5">
      <w:pPr>
        <w:pStyle w:val="ConsPlusNormal"/>
        <w:spacing w:before="220"/>
        <w:ind w:firstLine="540"/>
        <w:jc w:val="both"/>
      </w:pPr>
      <w:r>
        <w:t>2. Настоящее решение вступает в силу со дня его официального опубликования в газете "Махачкалинские известия" и размещения на сайте Администрации г. Махачкалы в сети "Интернет".</w:t>
      </w:r>
    </w:p>
    <w:p w:rsidR="00A82AD5" w:rsidRDefault="00A82AD5">
      <w:pPr>
        <w:pStyle w:val="ConsPlusNormal"/>
        <w:spacing w:before="220"/>
        <w:ind w:firstLine="540"/>
        <w:jc w:val="both"/>
      </w:pPr>
      <w:r>
        <w:t xml:space="preserve">3. Признать утратившим силу </w:t>
      </w:r>
      <w:hyperlink r:id="rId17" w:history="1">
        <w:r>
          <w:rPr>
            <w:color w:val="0000FF"/>
          </w:rPr>
          <w:t>решение</w:t>
        </w:r>
      </w:hyperlink>
      <w:r>
        <w:t xml:space="preserve"> Собрания депутатов городского округа "город Махачкала" от 14.07.2009 N 19-4а.</w:t>
      </w:r>
    </w:p>
    <w:p w:rsidR="00A82AD5" w:rsidRDefault="00A82AD5">
      <w:pPr>
        <w:pStyle w:val="ConsPlusNormal"/>
        <w:jc w:val="both"/>
      </w:pPr>
    </w:p>
    <w:p w:rsidR="00A82AD5" w:rsidRDefault="00A82AD5">
      <w:pPr>
        <w:pStyle w:val="ConsPlusNormal"/>
        <w:jc w:val="right"/>
      </w:pPr>
      <w:r>
        <w:t>Глава городского округа</w:t>
      </w:r>
    </w:p>
    <w:p w:rsidR="00A82AD5" w:rsidRDefault="00A82AD5">
      <w:pPr>
        <w:pStyle w:val="ConsPlusNormal"/>
        <w:jc w:val="right"/>
      </w:pPr>
      <w:r>
        <w:t>с внутригородским делением</w:t>
      </w:r>
    </w:p>
    <w:p w:rsidR="00A82AD5" w:rsidRDefault="00A82AD5">
      <w:pPr>
        <w:pStyle w:val="ConsPlusNormal"/>
        <w:jc w:val="right"/>
      </w:pPr>
      <w:r>
        <w:t>"город Махачкала"</w:t>
      </w:r>
    </w:p>
    <w:p w:rsidR="00A82AD5" w:rsidRDefault="00A82AD5">
      <w:pPr>
        <w:pStyle w:val="ConsPlusNormal"/>
        <w:jc w:val="right"/>
      </w:pPr>
      <w:r>
        <w:t>М.МУСАЕВ</w:t>
      </w:r>
    </w:p>
    <w:p w:rsidR="00A82AD5" w:rsidRDefault="00A82AD5">
      <w:pPr>
        <w:pStyle w:val="ConsPlusNormal"/>
        <w:jc w:val="both"/>
      </w:pPr>
    </w:p>
    <w:p w:rsidR="00A82AD5" w:rsidRDefault="00A82AD5">
      <w:pPr>
        <w:pStyle w:val="ConsPlusNormal"/>
        <w:jc w:val="right"/>
      </w:pPr>
      <w:r>
        <w:t>Председатель Собрания</w:t>
      </w:r>
    </w:p>
    <w:p w:rsidR="00A82AD5" w:rsidRDefault="00A82AD5">
      <w:pPr>
        <w:pStyle w:val="ConsPlusNormal"/>
        <w:jc w:val="right"/>
      </w:pPr>
      <w:r>
        <w:t>А.МУРТАЗАЛИЕВ</w: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0"/>
      </w:pPr>
      <w:r>
        <w:t>Приложение</w:t>
      </w:r>
    </w:p>
    <w:p w:rsidR="00A82AD5" w:rsidRDefault="00A82AD5">
      <w:pPr>
        <w:pStyle w:val="ConsPlusNormal"/>
        <w:jc w:val="right"/>
      </w:pPr>
      <w:r>
        <w:t>к решению Собрания депутатов</w:t>
      </w:r>
    </w:p>
    <w:p w:rsidR="00A82AD5" w:rsidRDefault="00A82AD5">
      <w:pPr>
        <w:pStyle w:val="ConsPlusNormal"/>
        <w:jc w:val="right"/>
      </w:pPr>
      <w:r>
        <w:t>городского округа с внутригородским</w:t>
      </w:r>
    </w:p>
    <w:p w:rsidR="00A82AD5" w:rsidRDefault="00A82AD5">
      <w:pPr>
        <w:pStyle w:val="ConsPlusNormal"/>
        <w:jc w:val="right"/>
      </w:pPr>
      <w:r>
        <w:lastRenderedPageBreak/>
        <w:t>делением "город Махачкала"</w:t>
      </w:r>
    </w:p>
    <w:p w:rsidR="00A82AD5" w:rsidRDefault="00A82AD5">
      <w:pPr>
        <w:pStyle w:val="ConsPlusNormal"/>
        <w:jc w:val="right"/>
      </w:pPr>
      <w:r>
        <w:t>от 26 мая 2016 г. N 9-5</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584441">
            <w:pPr>
              <w:pStyle w:val="ConsPlusNormal"/>
              <w:jc w:val="both"/>
            </w:pPr>
            <w:hyperlink r:id="rId18" w:history="1">
              <w:r w:rsidR="00A82AD5">
                <w:rPr>
                  <w:color w:val="0000FF"/>
                </w:rPr>
                <w:t>Решением</w:t>
              </w:r>
            </w:hyperlink>
            <w:r w:rsidR="00A82AD5">
              <w:rPr>
                <w:color w:val="392C69"/>
              </w:rPr>
              <w:t xml:space="preserve"> Собрания депутатов городского округа с внутригородским делением "город Махачкала" от 29.04.2021 N 9-4 в карту градостроительного зонирования Правил внесены изменения.</w:t>
            </w:r>
          </w:p>
        </w:tc>
      </w:tr>
    </w:tbl>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both"/>
            </w:pPr>
            <w:r>
              <w:rPr>
                <w:color w:val="392C69"/>
              </w:rPr>
              <w:t>Приложение к Правилам признано частично недействующим (</w:t>
            </w:r>
            <w:hyperlink r:id="rId19" w:history="1">
              <w:r>
                <w:rPr>
                  <w:color w:val="0000FF"/>
                </w:rPr>
                <w:t>Решение</w:t>
              </w:r>
            </w:hyperlink>
            <w:r>
              <w:rPr>
                <w:color w:val="392C69"/>
              </w:rPr>
              <w:t xml:space="preserve"> ВС РД от 04.09.2020 N 3а-172/2020).</w:t>
            </w:r>
          </w:p>
        </w:tc>
      </w:tr>
    </w:tbl>
    <w:p w:rsidR="00A82AD5" w:rsidRDefault="00A82AD5">
      <w:pPr>
        <w:pStyle w:val="ConsPlusNormal"/>
        <w:jc w:val="both"/>
      </w:pPr>
    </w:p>
    <w:p w:rsidR="00A82AD5" w:rsidRDefault="00A82AD5">
      <w:pPr>
        <w:pStyle w:val="ConsPlusTitle"/>
        <w:jc w:val="center"/>
      </w:pPr>
      <w:bookmarkStart w:id="0" w:name="P47"/>
      <w:bookmarkEnd w:id="0"/>
      <w:r>
        <w:t>ПРАВИЛА</w:t>
      </w:r>
    </w:p>
    <w:p w:rsidR="00A82AD5" w:rsidRDefault="00A82AD5">
      <w:pPr>
        <w:pStyle w:val="ConsPlusTitle"/>
        <w:jc w:val="center"/>
      </w:pPr>
      <w:r>
        <w:t>ЗЕМЛЕПОЛЬЗОВАНИЯ И ЗАСТРОЙКИ ТЕРРИТОРИИ ГОРОДСКОГО ОКРУГА</w:t>
      </w:r>
    </w:p>
    <w:p w:rsidR="00A82AD5" w:rsidRDefault="00A82AD5">
      <w:pPr>
        <w:pStyle w:val="ConsPlusTitle"/>
        <w:jc w:val="center"/>
      </w:pPr>
      <w:r>
        <w:t>С ВНУТРИГОРОДСКИМ ДЕЛЕНИЕМ "ГОРОД МАХАЧКАЛА"</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(в ред. Решений Собрания депутатов</w:t>
            </w:r>
          </w:p>
          <w:p w:rsidR="00A82AD5" w:rsidRDefault="00A82AD5">
            <w:pPr>
              <w:pStyle w:val="ConsPlusNormal"/>
              <w:jc w:val="center"/>
            </w:pPr>
            <w:r>
              <w:rPr>
                <w:color w:val="392C69"/>
              </w:rPr>
              <w:t>городского округа с внутригородским</w:t>
            </w:r>
          </w:p>
          <w:p w:rsidR="00A82AD5" w:rsidRDefault="00A82AD5">
            <w:pPr>
              <w:pStyle w:val="ConsPlusNormal"/>
              <w:jc w:val="center"/>
            </w:pPr>
            <w:r>
              <w:rPr>
                <w:color w:val="392C69"/>
              </w:rPr>
              <w:t>делением "город Махачкала"</w:t>
            </w:r>
          </w:p>
          <w:p w:rsidR="00A82AD5" w:rsidRDefault="00A82AD5">
            <w:pPr>
              <w:pStyle w:val="ConsPlusNormal"/>
              <w:jc w:val="center"/>
            </w:pPr>
            <w:r>
              <w:rPr>
                <w:color w:val="392C69"/>
              </w:rPr>
              <w:t xml:space="preserve">от 27.02.2020 </w:t>
            </w:r>
            <w:hyperlink r:id="rId20" w:history="1">
              <w:r>
                <w:rPr>
                  <w:color w:val="0000FF"/>
                </w:rPr>
                <w:t>N 40-5</w:t>
              </w:r>
            </w:hyperlink>
            <w:r>
              <w:rPr>
                <w:color w:val="392C69"/>
              </w:rPr>
              <w:t xml:space="preserve">, от 23.04.2020 </w:t>
            </w:r>
            <w:hyperlink r:id="rId21" w:history="1">
              <w:r>
                <w:rPr>
                  <w:color w:val="0000FF"/>
                </w:rPr>
                <w:t>N 41-2</w:t>
              </w:r>
            </w:hyperlink>
            <w:r>
              <w:rPr>
                <w:color w:val="392C69"/>
              </w:rPr>
              <w:t>,</w:t>
            </w:r>
          </w:p>
          <w:p w:rsidR="00A82AD5" w:rsidRDefault="00A82AD5">
            <w:pPr>
              <w:pStyle w:val="ConsPlusNormal"/>
              <w:jc w:val="center"/>
            </w:pPr>
            <w:r>
              <w:rPr>
                <w:color w:val="392C69"/>
              </w:rPr>
              <w:t xml:space="preserve">от 26.11.2020 </w:t>
            </w:r>
            <w:hyperlink r:id="rId22" w:history="1">
              <w:r>
                <w:rPr>
                  <w:color w:val="0000FF"/>
                </w:rPr>
                <w:t>N 3-6</w:t>
              </w:r>
            </w:hyperlink>
            <w:r>
              <w:rPr>
                <w:color w:val="392C69"/>
              </w:rPr>
              <w:t xml:space="preserve">, от 29.04.2021 </w:t>
            </w:r>
            <w:hyperlink r:id="rId23" w:history="1">
              <w:r>
                <w:rPr>
                  <w:color w:val="0000FF"/>
                </w:rPr>
                <w:t>N 9-4</w:t>
              </w:r>
            </w:hyperlink>
            <w:r>
              <w:rPr>
                <w:color w:val="392C69"/>
              </w:rPr>
              <w:t>,</w:t>
            </w:r>
          </w:p>
          <w:p w:rsidR="00A82AD5" w:rsidRDefault="00A82AD5">
            <w:pPr>
              <w:pStyle w:val="ConsPlusNormal"/>
              <w:jc w:val="center"/>
            </w:pPr>
            <w:r>
              <w:rPr>
                <w:color w:val="392C69"/>
              </w:rPr>
              <w:t xml:space="preserve">с изм., внесенными </w:t>
            </w:r>
            <w:hyperlink r:id="rId24" w:history="1">
              <w:r>
                <w:rPr>
                  <w:color w:val="0000FF"/>
                </w:rPr>
                <w:t>Решением</w:t>
              </w:r>
            </w:hyperlink>
          </w:p>
          <w:p w:rsidR="00A82AD5" w:rsidRDefault="00A82AD5">
            <w:pPr>
              <w:pStyle w:val="ConsPlusNormal"/>
              <w:jc w:val="center"/>
            </w:pPr>
            <w:r>
              <w:rPr>
                <w:color w:val="392C69"/>
              </w:rPr>
              <w:t>Верховного суда Республики Дагестан</w:t>
            </w:r>
          </w:p>
          <w:p w:rsidR="00A82AD5" w:rsidRDefault="00A82AD5">
            <w:pPr>
              <w:pStyle w:val="ConsPlusNormal"/>
              <w:jc w:val="center"/>
            </w:pPr>
            <w:r>
              <w:rPr>
                <w:color w:val="392C69"/>
              </w:rPr>
              <w:t>от 04.09.2020 N 3а-172/2020)</w:t>
            </w:r>
          </w:p>
        </w:tc>
      </w:tr>
    </w:tbl>
    <w:p w:rsidR="00A82AD5" w:rsidRDefault="00A82AD5">
      <w:pPr>
        <w:pStyle w:val="ConsPlusNormal"/>
        <w:jc w:val="both"/>
      </w:pPr>
    </w:p>
    <w:p w:rsidR="00A82AD5" w:rsidRDefault="00A82AD5">
      <w:pPr>
        <w:pStyle w:val="ConsPlusNormal"/>
        <w:ind w:firstLine="540"/>
        <w:jc w:val="both"/>
      </w:pPr>
      <w:r>
        <w:t xml:space="preserve">Правила землепользования и застройки территории городского округа с внутригородским делением "город Махачкала" (далее - Правила застройки) являются нормативно-правовым актом муниципального образования городского округа с внутригородским делением "город Махачкала" (далее - городского округа с внутригородским делением "город Махачкала"), разработанным в соответствии с Градостроительным </w:t>
      </w:r>
      <w:hyperlink r:id="rId25" w:history="1">
        <w:r>
          <w:rPr>
            <w:color w:val="0000FF"/>
          </w:rPr>
          <w:t>кодексом</w:t>
        </w:r>
      </w:hyperlink>
      <w:r>
        <w:t xml:space="preserve"> Российской Федерации, Земельным </w:t>
      </w:r>
      <w:hyperlink r:id="rId26" w:history="1">
        <w:r>
          <w:rPr>
            <w:color w:val="0000FF"/>
          </w:rPr>
          <w:t>кодексом</w:t>
        </w:r>
      </w:hyperlink>
      <w:r>
        <w:t xml:space="preserve"> Российской Федерации, Федеральным </w:t>
      </w:r>
      <w:hyperlink r:id="rId27" w:history="1">
        <w:r>
          <w:rPr>
            <w:color w:val="0000FF"/>
          </w:rPr>
          <w:t>законом</w:t>
        </w:r>
      </w:hyperlink>
      <w:r>
        <w:t xml:space="preserve"> от 06.10.2003 N 131-ФЗ "Об общих принципах организации местного самоуправления в Российской Федерации" и другими нормативными правовыми актами Российской Федерации, Республики Дагестан и муниципальными правовыми актами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Title"/>
        <w:jc w:val="center"/>
        <w:outlineLvl w:val="1"/>
      </w:pPr>
      <w:r>
        <w:t>Часть I. ПОРЯДОК ПРИМЕНЕНИЯ ПРАВИЛ ЗАСТРОЙКИ</w:t>
      </w:r>
    </w:p>
    <w:p w:rsidR="00A82AD5" w:rsidRDefault="00A82AD5">
      <w:pPr>
        <w:pStyle w:val="ConsPlusTitle"/>
        <w:jc w:val="center"/>
      </w:pPr>
      <w:r>
        <w:t>И ВНЕСЕНИЯ В НИХ ИЗМЕНЕНИЙ</w:t>
      </w:r>
    </w:p>
    <w:p w:rsidR="00A82AD5" w:rsidRDefault="00A82AD5">
      <w:pPr>
        <w:pStyle w:val="ConsPlusNormal"/>
        <w:jc w:val="both"/>
      </w:pPr>
    </w:p>
    <w:p w:rsidR="00A82AD5" w:rsidRDefault="00A82AD5">
      <w:pPr>
        <w:pStyle w:val="ConsPlusTitle"/>
        <w:jc w:val="center"/>
        <w:outlineLvl w:val="2"/>
      </w:pPr>
      <w:r>
        <w:t>Глава 1. ОБЩИЕ ПОЛОЖЕНИЯ</w:t>
      </w:r>
    </w:p>
    <w:p w:rsidR="00A82AD5" w:rsidRDefault="00A82AD5">
      <w:pPr>
        <w:pStyle w:val="ConsPlusNormal"/>
        <w:jc w:val="both"/>
      </w:pPr>
    </w:p>
    <w:p w:rsidR="00A82AD5" w:rsidRDefault="00A82AD5">
      <w:pPr>
        <w:pStyle w:val="ConsPlusTitle"/>
        <w:ind w:firstLine="540"/>
        <w:jc w:val="both"/>
        <w:outlineLvl w:val="3"/>
      </w:pPr>
      <w:bookmarkStart w:id="1" w:name="P67"/>
      <w:bookmarkEnd w:id="1"/>
      <w:r>
        <w:t>Статья 1. Основные понятия, используемые в Правилах застройки</w:t>
      </w:r>
    </w:p>
    <w:p w:rsidR="00A82AD5" w:rsidRDefault="00A82AD5">
      <w:pPr>
        <w:pStyle w:val="ConsPlusNormal"/>
        <w:jc w:val="both"/>
      </w:pPr>
    </w:p>
    <w:p w:rsidR="00A82AD5" w:rsidRDefault="00A82AD5">
      <w:pPr>
        <w:pStyle w:val="ConsPlusNormal"/>
        <w:ind w:firstLine="540"/>
        <w:jc w:val="both"/>
      </w:pPr>
      <w: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A82AD5" w:rsidRDefault="00A82AD5">
      <w:pPr>
        <w:pStyle w:val="ConsPlusNormal"/>
        <w:spacing w:before="220"/>
        <w:ind w:firstLine="540"/>
        <w:jc w:val="both"/>
      </w:pPr>
      <w: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82AD5" w:rsidRDefault="00A82AD5">
      <w:pPr>
        <w:pStyle w:val="ConsPlusNormal"/>
        <w:spacing w:before="220"/>
        <w:ind w:firstLine="540"/>
        <w:jc w:val="both"/>
      </w:pPr>
      <w:r>
        <w:lastRenderedPageBreak/>
        <w:t>Архитектурно-градостроительный облик здания, строения, сооружения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здания, строения, сооружения (строительные материалы, конструкции, отделка фасадов и т.д.).</w:t>
      </w:r>
    </w:p>
    <w:p w:rsidR="00A82AD5" w:rsidRDefault="00A82AD5">
      <w:pPr>
        <w:pStyle w:val="ConsPlusNormal"/>
        <w:spacing w:before="220"/>
        <w:ind w:firstLine="540"/>
        <w:jc w:val="both"/>
      </w:pPr>
      <w:proofErr w:type="spellStart"/>
      <w:r>
        <w:t>Водоохранные</w:t>
      </w:r>
      <w:proofErr w:type="spellEnd"/>
      <w: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82AD5" w:rsidRDefault="00A82AD5">
      <w:pPr>
        <w:pStyle w:val="ConsPlusNormal"/>
        <w:spacing w:before="220"/>
        <w:ind w:firstLine="540"/>
        <w:jc w:val="both"/>
      </w:pPr>
      <w:r>
        <w:t>Градостроительное зонирование - зонирование территории городского округа с внутригородским делением "город Махачкала" в целях определения территориальных зон и установления градостроительных регламентов.</w:t>
      </w:r>
    </w:p>
    <w:p w:rsidR="00A82AD5" w:rsidRDefault="00A82AD5">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82AD5" w:rsidRDefault="00A82AD5">
      <w:pPr>
        <w:pStyle w:val="ConsPlusNormal"/>
        <w:spacing w:before="220"/>
        <w:ind w:firstLine="540"/>
        <w:jc w:val="both"/>
      </w:pPr>
      <w:r>
        <w:t>Документация по планировке территории - проекты планировки территории; проекты межевания территории.</w:t>
      </w:r>
    </w:p>
    <w:p w:rsidR="00A82AD5" w:rsidRDefault="00A82AD5">
      <w:pPr>
        <w:pStyle w:val="ConsPlusNormal"/>
        <w:spacing w:before="220"/>
        <w:ind w:firstLine="540"/>
        <w:jc w:val="both"/>
      </w:pPr>
      <w: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82AD5" w:rsidRDefault="00A82AD5">
      <w:pPr>
        <w:pStyle w:val="ConsPlusNormal"/>
        <w:spacing w:before="22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законодательством Российской Федерации.</w:t>
      </w:r>
    </w:p>
    <w:p w:rsidR="00A82AD5" w:rsidRDefault="00A82AD5">
      <w:pPr>
        <w:pStyle w:val="ConsPlusNormal"/>
        <w:spacing w:before="220"/>
        <w:ind w:firstLine="540"/>
        <w:jc w:val="both"/>
      </w:pPr>
      <w: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При этом параметры, устанавливаемые к объектам индивидуального жилищного строительства, в равной степени применяются к жилым </w:t>
      </w:r>
      <w:r>
        <w:lastRenderedPageBreak/>
        <w:t>домам, индивидуальным жилым домам.</w:t>
      </w:r>
    </w:p>
    <w:p w:rsidR="00A82AD5" w:rsidRDefault="00A82AD5">
      <w:pPr>
        <w:pStyle w:val="ConsPlusNormal"/>
        <w:spacing w:before="220"/>
        <w:ind w:firstLine="540"/>
        <w:jc w:val="both"/>
      </w:pPr>
      <w:r>
        <w:t>Коэффициент плотности застройки - отношение площади всех этажей зданий и сооружений к площади участка.</w:t>
      </w:r>
    </w:p>
    <w:p w:rsidR="00A82AD5" w:rsidRDefault="00A82AD5">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82AD5" w:rsidRDefault="00A82AD5">
      <w:pPr>
        <w:pStyle w:val="ConsPlusNormal"/>
        <w:spacing w:before="220"/>
        <w:ind w:firstLine="540"/>
        <w:jc w:val="both"/>
      </w:pPr>
      <w: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82AD5" w:rsidRDefault="00A82AD5">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A82AD5" w:rsidRDefault="00A82AD5">
      <w:pPr>
        <w:pStyle w:val="ConsPlusNormal"/>
        <w:spacing w:before="220"/>
        <w:ind w:firstLine="540"/>
        <w:jc w:val="both"/>
      </w:pPr>
      <w: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A82AD5" w:rsidRDefault="00A82AD5">
      <w:pPr>
        <w:pStyle w:val="ConsPlusNormal"/>
        <w:spacing w:before="220"/>
        <w:ind w:firstLine="540"/>
        <w:jc w:val="both"/>
      </w:pPr>
      <w: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w:t>
      </w:r>
    </w:p>
    <w:p w:rsidR="00A82AD5" w:rsidRDefault="00A82AD5">
      <w:pPr>
        <w:pStyle w:val="ConsPlusNormal"/>
        <w:spacing w:before="220"/>
        <w:ind w:firstLine="540"/>
        <w:jc w:val="both"/>
      </w:pPr>
      <w: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82AD5" w:rsidRDefault="00A82AD5">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82AD5" w:rsidRDefault="00A82AD5">
      <w:pPr>
        <w:pStyle w:val="ConsPlusNormal"/>
        <w:spacing w:before="220"/>
        <w:ind w:firstLine="540"/>
        <w:jc w:val="both"/>
      </w:pPr>
      <w:r>
        <w:t>Объекты культурного наследия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82AD5" w:rsidRDefault="00A82AD5">
      <w:pPr>
        <w:pStyle w:val="ConsPlusNormal"/>
        <w:spacing w:before="220"/>
        <w:ind w:firstLine="540"/>
        <w:jc w:val="both"/>
      </w:pPr>
      <w:r>
        <w:t xml:space="preserve">Охранные зоны -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w:t>
      </w:r>
      <w:r>
        <w:lastRenderedPageBreak/>
        <w:t>Федерации.</w:t>
      </w:r>
    </w:p>
    <w:p w:rsidR="00A82AD5" w:rsidRDefault="00A82AD5">
      <w:pPr>
        <w:pStyle w:val="ConsPlusNormal"/>
        <w:spacing w:before="220"/>
        <w:ind w:firstLine="540"/>
        <w:jc w:val="both"/>
      </w:pPr>
      <w:r>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A82AD5" w:rsidRDefault="00A82AD5">
      <w:pPr>
        <w:pStyle w:val="ConsPlusNormal"/>
        <w:spacing w:before="220"/>
        <w:ind w:firstLine="540"/>
        <w:jc w:val="both"/>
      </w:pPr>
      <w:r>
        <w:t>Правила землепользования и застройки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82AD5" w:rsidRDefault="00A82AD5">
      <w:pPr>
        <w:pStyle w:val="ConsPlusNormal"/>
        <w:spacing w:before="220"/>
        <w:ind w:firstLine="540"/>
        <w:jc w:val="both"/>
      </w:pPr>
      <w:r>
        <w:t xml:space="preserve">Прибрежная защитная полоса - часть территории </w:t>
      </w:r>
      <w:proofErr w:type="spellStart"/>
      <w:r>
        <w:t>водоохранной</w:t>
      </w:r>
      <w:proofErr w:type="spellEnd"/>
      <w:r>
        <w:t xml:space="preserve">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A82AD5" w:rsidRDefault="00A82AD5">
      <w:pPr>
        <w:pStyle w:val="ConsPlusNormal"/>
        <w:spacing w:before="220"/>
        <w:ind w:firstLine="540"/>
        <w:jc w:val="both"/>
      </w:pPr>
      <w:r>
        <w:t>Региональные (местные) нормативы градостроительного проектирования - устанавливаемые с учетом особенностей территории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A82AD5" w:rsidRDefault="00A82AD5">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82AD5" w:rsidRDefault="00A82AD5">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A82AD5" w:rsidRDefault="00A82AD5">
      <w:pPr>
        <w:pStyle w:val="ConsPlusNormal"/>
        <w:spacing w:before="220"/>
        <w:ind w:firstLine="540"/>
        <w:jc w:val="both"/>
      </w:pPr>
      <w: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A82AD5" w:rsidRDefault="00A82AD5">
      <w:pPr>
        <w:pStyle w:val="ConsPlusNormal"/>
        <w:spacing w:before="220"/>
        <w:ind w:firstLine="540"/>
        <w:jc w:val="both"/>
      </w:pPr>
      <w:r>
        <w:t>Строительные намерения заявителя - планируемое строительство, реконструкция, капитальный ремонт объекта капитального строительства.</w:t>
      </w:r>
    </w:p>
    <w:p w:rsidR="00A82AD5" w:rsidRDefault="00A82AD5">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A82AD5" w:rsidRDefault="00A82AD5">
      <w:pPr>
        <w:pStyle w:val="ConsPlusNormal"/>
        <w:spacing w:before="220"/>
        <w:ind w:firstLine="540"/>
        <w:jc w:val="both"/>
      </w:pPr>
      <w:r>
        <w:t>Территориальные зоны - зоны, для которых в Правилах застройки определены границы и установлены градостроительные регламенты.</w:t>
      </w:r>
    </w:p>
    <w:p w:rsidR="00A82AD5" w:rsidRDefault="00A82AD5">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расположенные вне территории кварталов - площади, улицы, набережные, бульвары и на территории кварталов - проезды и скверы.</w:t>
      </w:r>
    </w:p>
    <w:p w:rsidR="00A82AD5" w:rsidRDefault="00A82AD5">
      <w:pPr>
        <w:pStyle w:val="ConsPlusNormal"/>
        <w:spacing w:before="220"/>
        <w:ind w:firstLine="540"/>
        <w:jc w:val="both"/>
      </w:pPr>
      <w:r>
        <w:t xml:space="preserve">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 </w:t>
      </w:r>
      <w:r>
        <w:lastRenderedPageBreak/>
        <w:t>понимается площадь, занятая посадками многолетних насаждений, трав, прочих растений. Дорожно-</w:t>
      </w:r>
      <w:proofErr w:type="spellStart"/>
      <w:r>
        <w:t>тропиночная</w:t>
      </w:r>
      <w:proofErr w:type="spellEnd"/>
      <w:r>
        <w:t xml:space="preserve"> сеть в пределах участка, за исключением проездов, предусмотренных для движения транспорта, и придомовых площадок, может быть включена в площадь озеленения, если занимает не более 30 процентов от площади зеленых насаждений.</w:t>
      </w:r>
    </w:p>
    <w:p w:rsidR="00A82AD5" w:rsidRDefault="00A82AD5">
      <w:pPr>
        <w:pStyle w:val="ConsPlusNormal"/>
        <w:spacing w:before="220"/>
        <w:ind w:firstLine="540"/>
        <w:jc w:val="both"/>
      </w:pPr>
      <w:r>
        <w:t>Многофункциональный объект капитального строительства (многофункциональный объект) - объект капитального строительства, включающий в себя два и более вида разрешенного использования объектов капитального строительства (кроме вспомогательных видов использования).</w:t>
      </w:r>
    </w:p>
    <w:p w:rsidR="00A82AD5" w:rsidRDefault="00A82AD5">
      <w:pPr>
        <w:pStyle w:val="ConsPlusNormal"/>
        <w:spacing w:before="220"/>
        <w:ind w:firstLine="540"/>
        <w:jc w:val="both"/>
      </w:pPr>
      <w:r>
        <w:t>Хозяйственная постройка - здание, предназначенное для хранения хозяйственных принадлежностей, иных нужд для содержания основного здания, участка, в т.ч. для размещения инженерного оборудования, и не предназначенное для проживания людей (в т.ч. и временного). Хозяйственная постройка должна иметь высоту не более 5 метров от средней планировочной отметки земли до самой высокой точки (если градостроительным регламентом не установлено иное значение предельной высоты вспомогательных видов использования объектов капитального строительства), но не более высоты основного здания. Максимальная этажность - один этаж. В хозяйственной постройке может устраиваться подвальный этаж высотой не более 3,6 метра либо подполье глубиной не менее 1,6 метра от пола до потолка. Хозяйственная постройка может размещаться отдельно либо блокироваться с другими зданиями и сооружениями. Любые хозяйственные постройки не могут превышать размеров основного здания, за исключением случаев, когда это обусловлено требованиями безопасной эксплуатации инженерного оборудования, размещаемого в хозяйственной постройке.</w:t>
      </w:r>
    </w:p>
    <w:p w:rsidR="00A82AD5" w:rsidRDefault="00A82AD5">
      <w:pPr>
        <w:pStyle w:val="ConsPlusNormal"/>
        <w:spacing w:before="220"/>
        <w:ind w:firstLine="540"/>
        <w:jc w:val="both"/>
      </w:pPr>
      <w:r>
        <w:t>Локальный объект инженерной инфраструктуры - здание, сооружение для размещения и безопасной эксплуатации инженерного оборудования, необходимого для функционирования объекта, являющегося основным объектом капитального строительства для земельного участка, на котором расположен локальный объект инженерной инфраструктуры. В исключительных случаях может также обслуживать объекты капитального строительства, расположенные на соседних земельных участках.</w:t>
      </w:r>
    </w:p>
    <w:p w:rsidR="00A82AD5" w:rsidRDefault="00A82AD5">
      <w:pPr>
        <w:pStyle w:val="ConsPlusNormal"/>
        <w:spacing w:before="220"/>
        <w:ind w:firstLine="540"/>
        <w:jc w:val="both"/>
      </w:pPr>
      <w:r>
        <w:t>Хозяйственная постройка при индивидуальном жилом доме, объекте индивидуального жилищного строительства, жилом доме блокированной застройки - здание, предназначенное для содержания основного дома и прилегающего к нему земельного участка и не предназначенное для проживания людей (в том числе и временного). Хозяйственная постройка должна иметь высоту не более 4 метров от средней планировочной отметки земли до самой высокой точки, если градостроительным регламентом не установлено иное значение предельной высоты вспомогательных видов использования объектов капитального строительства. Площадь составляет не более 40 кв. м. В хозяйственной постройке может устраиваться подвальный этаж высотой не более 3,6 метра либо подполье глубиной не менее 1,6 метра от пола до потолка. Хозяйственная постройка может размещаться отдельно либо блокироваться с другими зданиями и сооружениями.</w:t>
      </w:r>
    </w:p>
    <w:p w:rsidR="00A82AD5" w:rsidRDefault="00A82AD5">
      <w:pPr>
        <w:pStyle w:val="ConsPlusNormal"/>
        <w:spacing w:before="220"/>
        <w:ind w:firstLine="540"/>
        <w:jc w:val="both"/>
      </w:pPr>
      <w:r>
        <w:t>Гостевая автостоянка - открытая площадка, предназначенная для парковки легковых автомобилей посетителей объекта, при котором располагается гостевая автостоянка.</w:t>
      </w:r>
    </w:p>
    <w:p w:rsidR="00A82AD5" w:rsidRDefault="00A82AD5">
      <w:pPr>
        <w:pStyle w:val="ConsPlusNormal"/>
        <w:jc w:val="both"/>
      </w:pPr>
    </w:p>
    <w:p w:rsidR="00A82AD5" w:rsidRDefault="00A82AD5">
      <w:pPr>
        <w:pStyle w:val="ConsPlusTitle"/>
        <w:ind w:firstLine="540"/>
        <w:jc w:val="both"/>
        <w:outlineLvl w:val="3"/>
      </w:pPr>
      <w:r>
        <w:t>Статья 2. Цели Правил застройки</w:t>
      </w:r>
    </w:p>
    <w:p w:rsidR="00A82AD5" w:rsidRDefault="00A82AD5">
      <w:pPr>
        <w:pStyle w:val="ConsPlusNormal"/>
        <w:jc w:val="both"/>
      </w:pPr>
    </w:p>
    <w:p w:rsidR="00A82AD5" w:rsidRDefault="00A82AD5">
      <w:pPr>
        <w:pStyle w:val="ConsPlusNormal"/>
        <w:ind w:firstLine="540"/>
        <w:jc w:val="both"/>
      </w:pPr>
      <w:r>
        <w:t>Целями Правил застройки являются:</w:t>
      </w:r>
    </w:p>
    <w:p w:rsidR="00A82AD5" w:rsidRDefault="00A82AD5">
      <w:pPr>
        <w:pStyle w:val="ConsPlusNormal"/>
        <w:spacing w:before="220"/>
        <w:ind w:firstLine="540"/>
        <w:jc w:val="both"/>
      </w:pPr>
      <w:r>
        <w:t>1) создание условий для устойчивого развития территории городского округа с внутригородским делением "город Махачкала", сохранение окружающей среды и объектов культурного наследия;</w:t>
      </w:r>
    </w:p>
    <w:p w:rsidR="00A82AD5" w:rsidRDefault="00A82AD5">
      <w:pPr>
        <w:pStyle w:val="ConsPlusNormal"/>
        <w:spacing w:before="220"/>
        <w:ind w:firstLine="540"/>
        <w:jc w:val="both"/>
      </w:pPr>
      <w:r>
        <w:t xml:space="preserve">2) создание условий для планировки территории городского округа с внутригородским </w:t>
      </w:r>
      <w:r>
        <w:lastRenderedPageBreak/>
        <w:t>делением "город Махачкала";</w:t>
      </w:r>
    </w:p>
    <w:p w:rsidR="00A82AD5" w:rsidRDefault="00A82AD5">
      <w:pPr>
        <w:pStyle w:val="ConsPlusNormal"/>
        <w:spacing w:before="220"/>
        <w:ind w:firstLine="540"/>
        <w:jc w:val="both"/>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82AD5" w:rsidRDefault="00A82AD5">
      <w:pPr>
        <w:pStyle w:val="ConsPlusNormal"/>
        <w:spacing w:before="220"/>
        <w:ind w:firstLine="540"/>
        <w:jc w:val="both"/>
      </w:pPr>
      <w: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pStyle w:val="ConsPlusTitle"/>
        <w:ind w:firstLine="540"/>
        <w:jc w:val="both"/>
        <w:outlineLvl w:val="3"/>
      </w:pPr>
      <w:r>
        <w:t>Статья 3. Область применения Правил застройки</w:t>
      </w:r>
    </w:p>
    <w:p w:rsidR="00A82AD5" w:rsidRDefault="00A82AD5">
      <w:pPr>
        <w:pStyle w:val="ConsPlusNormal"/>
        <w:jc w:val="both"/>
      </w:pPr>
    </w:p>
    <w:p w:rsidR="00A82AD5" w:rsidRDefault="00A82AD5">
      <w:pPr>
        <w:pStyle w:val="ConsPlusNormal"/>
        <w:ind w:firstLine="540"/>
        <w:jc w:val="both"/>
      </w:pPr>
      <w:r>
        <w:t>1. Правила застройки распространяются на всю территорию городского округа с внутригородским делением "город Махачкала".</w:t>
      </w:r>
    </w:p>
    <w:p w:rsidR="00A82AD5" w:rsidRDefault="00A82AD5">
      <w:pPr>
        <w:pStyle w:val="ConsPlusNormal"/>
        <w:spacing w:before="220"/>
        <w:ind w:firstLine="540"/>
        <w:jc w:val="both"/>
      </w:pPr>
      <w:r>
        <w:t>Требования установленных Правилами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A82AD5" w:rsidRDefault="00A82AD5">
      <w:pPr>
        <w:pStyle w:val="ConsPlusNormal"/>
        <w:spacing w:before="220"/>
        <w:ind w:firstLine="540"/>
        <w:jc w:val="both"/>
      </w:pPr>
      <w:r>
        <w:t>2. Правила застройки применяются в том числе при:</w:t>
      </w:r>
    </w:p>
    <w:p w:rsidR="00A82AD5" w:rsidRDefault="00A82AD5">
      <w:pPr>
        <w:pStyle w:val="ConsPlusNormal"/>
        <w:spacing w:before="220"/>
        <w:ind w:firstLine="540"/>
        <w:jc w:val="both"/>
      </w:pPr>
      <w:r>
        <w:t>подготовке, проверке и утверждении документации по планировке территории;</w:t>
      </w:r>
    </w:p>
    <w:p w:rsidR="00A82AD5" w:rsidRDefault="00A82AD5">
      <w:pPr>
        <w:pStyle w:val="ConsPlusNormal"/>
        <w:spacing w:before="220"/>
        <w:ind w:firstLine="540"/>
        <w:jc w:val="both"/>
      </w:pPr>
      <w:r>
        <w:t>принятии решений о выдаче или об отказе в выдаче градостроительных планов земельных участков;</w:t>
      </w:r>
    </w:p>
    <w:p w:rsidR="00A82AD5" w:rsidRDefault="00A82AD5">
      <w:pPr>
        <w:pStyle w:val="ConsPlusNormal"/>
        <w:spacing w:before="220"/>
        <w:ind w:firstLine="540"/>
        <w:jc w:val="both"/>
      </w:pPr>
      <w:r>
        <w:t>принятии решений о выдаче или об отказе в выдаче разрешений на строительство и разрешений на ввод объекта в эксплуатацию;</w:t>
      </w:r>
    </w:p>
    <w:p w:rsidR="00A82AD5" w:rsidRDefault="00A82AD5">
      <w:pPr>
        <w:pStyle w:val="ConsPlusNormal"/>
        <w:spacing w:before="220"/>
        <w:ind w:firstLine="540"/>
        <w:jc w:val="both"/>
      </w:pPr>
      <w:r>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A82AD5" w:rsidRDefault="00A82AD5">
      <w:pPr>
        <w:pStyle w:val="ConsPlusNormal"/>
        <w:spacing w:before="220"/>
        <w:ind w:firstLine="540"/>
        <w:jc w:val="both"/>
      </w:pPr>
      <w:r>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принятии решений о развитии застроенных территорий либо комплексном развитии территорий;</w:t>
      </w:r>
    </w:p>
    <w:p w:rsidR="00A82AD5" w:rsidRDefault="00A82AD5">
      <w:pPr>
        <w:pStyle w:val="ConsPlusNormal"/>
        <w:spacing w:before="220"/>
        <w:ind w:firstLine="540"/>
        <w:jc w:val="both"/>
      </w:pPr>
      <w:r>
        <w:t>осуществлении муниципального земельного контроля за использованием земель на территории городского округа с внутригородским делением "город Махачкала";</w:t>
      </w:r>
    </w:p>
    <w:p w:rsidR="00A82AD5" w:rsidRDefault="00A82AD5">
      <w:pPr>
        <w:pStyle w:val="ConsPlusNormal"/>
        <w:spacing w:before="220"/>
        <w:ind w:firstLine="540"/>
        <w:jc w:val="both"/>
      </w:pPr>
      <w:r>
        <w:t>решение иных вопросов землепользования и застройки в соответствии с действующим законодательством Российской Федерации в области градостроительной деятельности.</w:t>
      </w:r>
    </w:p>
    <w:p w:rsidR="00A82AD5" w:rsidRDefault="00A82AD5">
      <w:pPr>
        <w:pStyle w:val="ConsPlusNormal"/>
        <w:spacing w:before="220"/>
        <w:ind w:firstLine="540"/>
        <w:jc w:val="both"/>
      </w:pPr>
      <w:r>
        <w:t>3. Решения органов местного самоуправления городского округа с внутригородским делением "город Махачкала", органов государственной власти Российской Федерации и Республики Дагестан, противоречащие Правилам застройки, могут быть оспорены в судебном порядке.</w:t>
      </w:r>
    </w:p>
    <w:p w:rsidR="00A82AD5" w:rsidRDefault="00A82AD5">
      <w:pPr>
        <w:pStyle w:val="ConsPlusNormal"/>
        <w:jc w:val="both"/>
      </w:pPr>
    </w:p>
    <w:p w:rsidR="00A82AD5" w:rsidRDefault="00A82AD5">
      <w:pPr>
        <w:pStyle w:val="ConsPlusTitle"/>
        <w:ind w:firstLine="540"/>
        <w:jc w:val="both"/>
        <w:outlineLvl w:val="3"/>
      </w:pPr>
      <w:r>
        <w:t>Статья 4. Общедоступность информации о землепользовании и застройке</w:t>
      </w:r>
    </w:p>
    <w:p w:rsidR="00A82AD5" w:rsidRDefault="00A82AD5">
      <w:pPr>
        <w:pStyle w:val="ConsPlusNormal"/>
        <w:jc w:val="both"/>
      </w:pPr>
    </w:p>
    <w:p w:rsidR="00A82AD5" w:rsidRDefault="00A82AD5">
      <w:pPr>
        <w:pStyle w:val="ConsPlusNormal"/>
        <w:ind w:firstLine="540"/>
        <w:jc w:val="both"/>
      </w:pPr>
      <w: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A82AD5" w:rsidRDefault="00A82AD5">
      <w:pPr>
        <w:pStyle w:val="ConsPlusNormal"/>
        <w:spacing w:before="220"/>
        <w:ind w:firstLine="540"/>
        <w:jc w:val="both"/>
      </w:pPr>
      <w:r>
        <w:t xml:space="preserve">2. Администрация городского округа с внутригородским делением "город Махачкала" </w:t>
      </w:r>
      <w:r>
        <w:lastRenderedPageBreak/>
        <w:t>обеспечивает возможность ознакомления с Правилами застройки путем их опубликования в средствах массовой информации и размещения на официальном сайте городского округа с внутригородским делением "город Махачкала" в информационно-телекоммуникационной сети "Интернет".</w:t>
      </w:r>
    </w:p>
    <w:p w:rsidR="00A82AD5" w:rsidRDefault="00A82AD5">
      <w:pPr>
        <w:pStyle w:val="ConsPlusNormal"/>
        <w:jc w:val="both"/>
      </w:pPr>
    </w:p>
    <w:p w:rsidR="00A82AD5" w:rsidRDefault="00A82AD5">
      <w:pPr>
        <w:pStyle w:val="ConsPlusTitle"/>
        <w:ind w:firstLine="540"/>
        <w:jc w:val="both"/>
        <w:outlineLvl w:val="3"/>
      </w:pPr>
      <w:r>
        <w:t>Статья 5. Соотношение Правил застройки с Генеральным планом городского округа с внутригородским делением "город Махачкала" и документацией по планировке территории</w:t>
      </w:r>
    </w:p>
    <w:p w:rsidR="00A82AD5" w:rsidRDefault="00A82AD5">
      <w:pPr>
        <w:pStyle w:val="ConsPlusNormal"/>
        <w:jc w:val="both"/>
      </w:pPr>
    </w:p>
    <w:p w:rsidR="00A82AD5" w:rsidRDefault="00A82AD5">
      <w:pPr>
        <w:pStyle w:val="ConsPlusNormal"/>
        <w:ind w:firstLine="540"/>
        <w:jc w:val="both"/>
      </w:pPr>
      <w:r>
        <w:t>1. Правила застройки разработаны на основе Генерального плана городского округа с внутригородским делением "город Махачкала".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A82AD5" w:rsidRDefault="00A82AD5">
      <w:pPr>
        <w:pStyle w:val="ConsPlusNormal"/>
        <w:spacing w:before="220"/>
        <w:ind w:firstLine="540"/>
        <w:jc w:val="both"/>
      </w:pPr>
      <w:r>
        <w:t>В случае внесения в установленном порядке изменений в Генеральный план городского округа с внутригородским делением "город Махачкала" соответствующие изменения при необходимости вносятся в Правила застройки.</w:t>
      </w:r>
    </w:p>
    <w:p w:rsidR="00A82AD5" w:rsidRDefault="00A82AD5">
      <w:pPr>
        <w:pStyle w:val="ConsPlusNormal"/>
        <w:spacing w:before="220"/>
        <w:ind w:firstLine="540"/>
        <w:jc w:val="both"/>
      </w:pPr>
      <w:r>
        <w:t>2. Документация по планировке территории разрабатывается на основе Генерального плана городского округа с внутригородским делением "город Махачкала", Правил застройки и не должна им противоречить.</w:t>
      </w:r>
    </w:p>
    <w:p w:rsidR="00A82AD5" w:rsidRDefault="00A82AD5">
      <w:pPr>
        <w:pStyle w:val="ConsPlusNormal"/>
        <w:spacing w:before="220"/>
        <w:ind w:firstLine="540"/>
        <w:jc w:val="both"/>
      </w:pPr>
      <w:r>
        <w:t>3. Нормативные и ненормативные правовые акты органов местного самоуправления городского округа с внутригородским делением "город Махачкала", за исключением указанного Генерального плана и разрешений на строительство, принятые до вступления в силу Правил застройки, применяются в части, не противоречащей им.</w:t>
      </w:r>
    </w:p>
    <w:p w:rsidR="00A82AD5" w:rsidRDefault="00A82AD5">
      <w:pPr>
        <w:pStyle w:val="ConsPlusNormal"/>
        <w:jc w:val="both"/>
      </w:pPr>
    </w:p>
    <w:p w:rsidR="00A82AD5" w:rsidRDefault="00A82AD5">
      <w:pPr>
        <w:pStyle w:val="ConsPlusTitle"/>
        <w:ind w:firstLine="540"/>
        <w:jc w:val="both"/>
        <w:outlineLvl w:val="3"/>
      </w:pPr>
      <w:bookmarkStart w:id="2" w:name="P142"/>
      <w:bookmarkEnd w:id="2"/>
      <w:r>
        <w:t>Статья 6. Действие Правил застройки по отношению к ранее возникшим правам</w:t>
      </w:r>
    </w:p>
    <w:p w:rsidR="00A82AD5" w:rsidRDefault="00A82AD5">
      <w:pPr>
        <w:pStyle w:val="ConsPlusNormal"/>
        <w:jc w:val="both"/>
      </w:pPr>
    </w:p>
    <w:p w:rsidR="00A82AD5" w:rsidRDefault="00A82AD5">
      <w:pPr>
        <w:pStyle w:val="ConsPlusNormal"/>
        <w:ind w:firstLine="540"/>
        <w:jc w:val="both"/>
      </w:pPr>
      <w:bookmarkStart w:id="3" w:name="P144"/>
      <w:bookmarkEnd w:id="3"/>
      <w:r>
        <w:t>1. Действие Правил застройки не распространяется на градостроительные планы земельных участков, выданные до вступления в силу настоящих Правил застройки. Собственники земельных участков и арендаторы земельных участков имеют право осуществить любое строительство в соответствии с видами разрешенного использования и предельными параметрами разрешенного строительства, реконструкции объектов капитального строительства, содержащимися в таком градостроительном плане земельного участка.</w:t>
      </w:r>
    </w:p>
    <w:p w:rsidR="00A82AD5" w:rsidRDefault="00A82AD5">
      <w:pPr>
        <w:pStyle w:val="ConsPlusNormal"/>
        <w:spacing w:before="220"/>
        <w:ind w:firstLine="540"/>
        <w:jc w:val="both"/>
      </w:pPr>
      <w:r>
        <w:t xml:space="preserve">2. Положения </w:t>
      </w:r>
      <w:hyperlink w:anchor="P144" w:history="1">
        <w:r>
          <w:rPr>
            <w:color w:val="0000FF"/>
          </w:rPr>
          <w:t>части 1</w:t>
        </w:r>
      </w:hyperlink>
      <w:r>
        <w:t xml:space="preserve"> настоящей статьи распространяются также на разрешения на строительство, выданные до вступления в силу Правил застройки.</w:t>
      </w:r>
    </w:p>
    <w:p w:rsidR="00A82AD5" w:rsidRDefault="00A82AD5">
      <w:pPr>
        <w:pStyle w:val="ConsPlusNormal"/>
        <w:spacing w:before="220"/>
        <w:ind w:firstLine="540"/>
        <w:jc w:val="both"/>
      </w:pPr>
      <w:r>
        <w:t xml:space="preserve">3. В случае если перечень видов разрешенного использования и/или наименование отдельного вида разрешенного использования, содержащиеся в Правилах застройки, не соответствуют перечню видов разрешенного использования и/или наименованию отдельного вида разрешенного использования, указанных в каком-либо правоустанавливающем или </w:t>
      </w:r>
      <w:proofErr w:type="spellStart"/>
      <w:r>
        <w:t>правоудостоверяющем</w:t>
      </w:r>
      <w:proofErr w:type="spellEnd"/>
      <w:r>
        <w:t xml:space="preserve"> документе, выданном в установленном порядке физическому и юридическому лицу до вступления в силу настоящих Правил застройки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государственный акт на право пользования землей, соответствующее решение (распоряжение, постановление), принятое уполномоченным органом исполнительной власти или органом местного самоуправления, и т.п.), не требуется обязательного переоформления указанных правовых документов в целях приведения в соответствие с требованиями настоящих Правил застройки. Изменение перечня видов разрешенного использования и/или формулировки отдельного вида разрешенного использования производится в добровольном порядке путем внесения изменения в соответствующий документ или путем выдачи нового документа.</w:t>
      </w:r>
    </w:p>
    <w:p w:rsidR="00A82AD5" w:rsidRDefault="00A82AD5">
      <w:pPr>
        <w:pStyle w:val="ConsPlusNormal"/>
        <w:spacing w:before="220"/>
        <w:ind w:firstLine="540"/>
        <w:jc w:val="both"/>
      </w:pPr>
      <w:r>
        <w:t xml:space="preserve">4. Строительство объектов капитального строительства осуществляется в соответствии с </w:t>
      </w:r>
      <w:r>
        <w:lastRenderedPageBreak/>
        <w:t>требованиями, установленными градостроительными регламентами Правил застройки.</w:t>
      </w:r>
    </w:p>
    <w:p w:rsidR="00A82AD5" w:rsidRDefault="00A82AD5">
      <w:pPr>
        <w:pStyle w:val="ConsPlusNormal"/>
        <w:spacing w:before="220"/>
        <w:ind w:firstLine="540"/>
        <w:jc w:val="both"/>
      </w:pPr>
      <w:r>
        <w:t>5.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 Правил застройки.</w:t>
      </w:r>
    </w:p>
    <w:p w:rsidR="00A82AD5" w:rsidRDefault="00A82AD5">
      <w:pPr>
        <w:pStyle w:val="ConsPlusNormal"/>
        <w:spacing w:before="220"/>
        <w:ind w:firstLine="540"/>
        <w:jc w:val="both"/>
      </w:pPr>
      <w:r>
        <w:t>Также реконструкция объектов капитального строительства может осуществляться путем увеличения этажности при соблюдении требований технических регламентов, национальных стандартов и правил.</w:t>
      </w:r>
    </w:p>
    <w:p w:rsidR="00A82AD5" w:rsidRDefault="00A82AD5">
      <w:pPr>
        <w:pStyle w:val="ConsPlusNormal"/>
        <w:jc w:val="both"/>
      </w:pPr>
      <w:r>
        <w:t xml:space="preserve">(в ред. </w:t>
      </w:r>
      <w:hyperlink r:id="rId2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Минимальные отступы от границ земельных участков могут не применяться в условиях реконструкции объектов капитального строительства, построенных ранее на законных основаниях и на которые зарегистрировано право собственности,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rsidR="00A82AD5" w:rsidRDefault="00A82AD5">
      <w:pPr>
        <w:pStyle w:val="ConsPlusNormal"/>
        <w:spacing w:before="220"/>
        <w:ind w:firstLine="540"/>
        <w:jc w:val="both"/>
      </w:pPr>
      <w:r>
        <w:t>Минимальные отступы от границ земельных участков в условиях реконструкции объекта могут не применяться в случаях, предусмотренных утвержденными концепциями развития территорий, улиц, утвержденными зонами особого регулирования застройки, территории городского округа с внутригородским делением "город Махачкала".</w:t>
      </w:r>
    </w:p>
    <w:p w:rsidR="00A82AD5" w:rsidRDefault="00A82AD5">
      <w:pPr>
        <w:pStyle w:val="ConsPlusNormal"/>
        <w:spacing w:before="220"/>
        <w:ind w:firstLine="540"/>
        <w:jc w:val="both"/>
      </w:pPr>
      <w:r>
        <w:t>6. 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82AD5" w:rsidRDefault="00A82AD5">
      <w:pPr>
        <w:pStyle w:val="ConsPlusNormal"/>
        <w:spacing w:before="220"/>
        <w:ind w:firstLine="540"/>
        <w:jc w:val="both"/>
      </w:pPr>
      <w:r>
        <w:t>7. Допускается осуществление строительства и реконструкции индивидуальных жилых домов и садовых домов в территориальных зонах Ж1, Ж2, Ж5А, Ж5Б, О8 в случае, если право на возведение жилых домов и садовых домов, а также соответствующий вид разрешенного использования земельного участка возникли либо установлены до момента принятия Правил застройки.</w:t>
      </w:r>
    </w:p>
    <w:p w:rsidR="00A82AD5" w:rsidRDefault="00A82AD5">
      <w:pPr>
        <w:pStyle w:val="ConsPlusNormal"/>
        <w:jc w:val="both"/>
      </w:pPr>
    </w:p>
    <w:p w:rsidR="00A82AD5" w:rsidRDefault="00A82AD5">
      <w:pPr>
        <w:pStyle w:val="ConsPlusTitle"/>
        <w:ind w:firstLine="540"/>
        <w:jc w:val="both"/>
        <w:outlineLvl w:val="3"/>
      </w:pPr>
      <w:r>
        <w:t>Статья 7. Полномочия органов местного самоуправления и должностных лиц городского округа с внутригородским делением "город Махачкала" в области землепользования и застройки</w:t>
      </w:r>
    </w:p>
    <w:p w:rsidR="00A82AD5" w:rsidRDefault="00A82AD5">
      <w:pPr>
        <w:pStyle w:val="ConsPlusNormal"/>
        <w:jc w:val="both"/>
      </w:pPr>
    </w:p>
    <w:p w:rsidR="00A82AD5" w:rsidRDefault="00A82AD5">
      <w:pPr>
        <w:pStyle w:val="ConsPlusNormal"/>
        <w:ind w:firstLine="540"/>
        <w:jc w:val="both"/>
      </w:pPr>
      <w:r>
        <w:t xml:space="preserve">Полномочия Главы города Махачкалы, Собрания депутатов городского округа с внутригородским делением "город Махачкала", Администрации городского округа с внутригородским делением "город Махачкала" в области землепользования и застройки определяются федеральными законами, </w:t>
      </w:r>
      <w:hyperlink r:id="rId29" w:history="1">
        <w:r>
          <w:rPr>
            <w:color w:val="0000FF"/>
          </w:rPr>
          <w:t>Конституцией</w:t>
        </w:r>
      </w:hyperlink>
      <w:r>
        <w:t xml:space="preserve"> Республики Дагестан, законами Республики Дагестан, </w:t>
      </w:r>
      <w:hyperlink r:id="rId30" w:history="1">
        <w:r>
          <w:rPr>
            <w:color w:val="0000FF"/>
          </w:rPr>
          <w:t>Уставом</w:t>
        </w:r>
      </w:hyperlink>
      <w:r>
        <w:t xml:space="preserve"> городского округа с внутригородским делением "город Махачкала", муниципальными правовыми актами органов местного самоуправления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Title"/>
        <w:ind w:firstLine="540"/>
        <w:jc w:val="both"/>
        <w:outlineLvl w:val="3"/>
      </w:pPr>
      <w:r>
        <w:t>Статья 8. Комиссия по землепользованию и застройке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Normal"/>
        <w:ind w:firstLine="540"/>
        <w:jc w:val="both"/>
      </w:pPr>
      <w:r>
        <w:t xml:space="preserve">1. Комиссия по землепользованию и застройке Администрации городского округа с внутригородским делением "город Махачкала" (далее - Комиссия) формируется в целях </w:t>
      </w:r>
      <w:r>
        <w:lastRenderedPageBreak/>
        <w:t>обеспечения исполнения требований Правил застройки, предъявляемых к землепользованию и застройке.</w:t>
      </w:r>
    </w:p>
    <w:p w:rsidR="00A82AD5" w:rsidRDefault="00A82AD5">
      <w:pPr>
        <w:pStyle w:val="ConsPlusNormal"/>
        <w:spacing w:before="220"/>
        <w:ind w:firstLine="540"/>
        <w:jc w:val="both"/>
      </w:pPr>
      <w:r>
        <w:t>2. Комиссия является постоянно действующим совещательным органом при Администрации городского округа с внутригородским "город Махачкала". Решения Комиссии носят рекомендательный характер при принятии решений Главой города Махачкалы.</w:t>
      </w:r>
    </w:p>
    <w:p w:rsidR="00A82AD5" w:rsidRDefault="00A82AD5">
      <w:pPr>
        <w:pStyle w:val="ConsPlusNormal"/>
        <w:spacing w:before="220"/>
        <w:ind w:firstLine="540"/>
        <w:jc w:val="both"/>
      </w:pPr>
      <w:r>
        <w:t xml:space="preserve">3. Комиссия осуществляет свою деятельность согласно Градостроительному </w:t>
      </w:r>
      <w:hyperlink r:id="rId31" w:history="1">
        <w:r>
          <w:rPr>
            <w:color w:val="0000FF"/>
          </w:rPr>
          <w:t>кодексу</w:t>
        </w:r>
      </w:hyperlink>
      <w:r>
        <w:t xml:space="preserve"> РФ, Правилам застройки, а также согласно Положению о Комиссии, утверждаемому Администрацией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Title"/>
        <w:jc w:val="center"/>
        <w:outlineLvl w:val="2"/>
      </w:pPr>
      <w:r>
        <w:t>Глава 2. ПОРЯДОК ПРИМЕНЕНИЯ ГРАДОСТРОИТЕЛЬНЫХ РЕГЛАМЕНТОВ</w:t>
      </w:r>
    </w:p>
    <w:p w:rsidR="00A82AD5" w:rsidRDefault="00A82AD5">
      <w:pPr>
        <w:pStyle w:val="ConsPlusNormal"/>
        <w:jc w:val="both"/>
      </w:pPr>
    </w:p>
    <w:p w:rsidR="00A82AD5" w:rsidRDefault="00A82AD5">
      <w:pPr>
        <w:pStyle w:val="ConsPlusTitle"/>
        <w:ind w:firstLine="540"/>
        <w:jc w:val="both"/>
        <w:outlineLvl w:val="3"/>
      </w:pPr>
      <w:bookmarkStart w:id="4" w:name="P168"/>
      <w:bookmarkEnd w:id="4"/>
      <w:r>
        <w:t>Статья 9. Градостроительный регламент</w:t>
      </w:r>
    </w:p>
    <w:p w:rsidR="00A82AD5" w:rsidRDefault="00A82AD5">
      <w:pPr>
        <w:pStyle w:val="ConsPlusNormal"/>
        <w:jc w:val="both"/>
      </w:pPr>
    </w:p>
    <w:p w:rsidR="00A82AD5" w:rsidRDefault="00A82AD5">
      <w:pPr>
        <w:pStyle w:val="ConsPlusNormal"/>
        <w:ind w:firstLine="540"/>
        <w:jc w:val="both"/>
      </w:pPr>
      <w: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82AD5" w:rsidRDefault="00A82AD5">
      <w:pPr>
        <w:pStyle w:val="ConsPlusNormal"/>
        <w:spacing w:before="220"/>
        <w:ind w:firstLine="540"/>
        <w:jc w:val="both"/>
      </w:pPr>
      <w:r>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A82AD5" w:rsidRDefault="00A82AD5">
      <w:pPr>
        <w:pStyle w:val="ConsPlusNormal"/>
        <w:spacing w:before="220"/>
        <w:ind w:firstLine="540"/>
        <w:jc w:val="both"/>
      </w:pPr>
      <w:r>
        <w:t>3. Градостроительные регламенты установлены с учетом:</w:t>
      </w:r>
    </w:p>
    <w:p w:rsidR="00A82AD5" w:rsidRDefault="00A82AD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A82AD5" w:rsidRDefault="00A82AD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2AD5" w:rsidRDefault="00A82AD5">
      <w:pPr>
        <w:pStyle w:val="ConsPlusNormal"/>
        <w:spacing w:before="220"/>
        <w:ind w:firstLine="540"/>
        <w:jc w:val="both"/>
      </w:pPr>
      <w:r>
        <w:t>3) функциональных зон и характеристик их планируемого развития, определенных Генеральным планом городского округа с внутригородским делением "город Махачкала";</w:t>
      </w:r>
    </w:p>
    <w:p w:rsidR="00A82AD5" w:rsidRDefault="00A82AD5">
      <w:pPr>
        <w:pStyle w:val="ConsPlusNormal"/>
        <w:spacing w:before="220"/>
        <w:ind w:firstLine="540"/>
        <w:jc w:val="both"/>
      </w:pPr>
      <w:r>
        <w:t>4) видов территориальных зон;</w:t>
      </w:r>
    </w:p>
    <w:p w:rsidR="00A82AD5" w:rsidRDefault="00A82AD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A82AD5" w:rsidRDefault="00A82AD5">
      <w:pPr>
        <w:pStyle w:val="ConsPlusNormal"/>
        <w:spacing w:before="220"/>
        <w:ind w:firstLine="540"/>
        <w:jc w:val="both"/>
      </w:pPr>
      <w:r>
        <w:t xml:space="preserve">4. Применительно к каждой территориальной зоне </w:t>
      </w:r>
      <w:hyperlink w:anchor="P584" w:history="1">
        <w:r>
          <w:rPr>
            <w:color w:val="0000FF"/>
          </w:rPr>
          <w:t>статьями 35</w:t>
        </w:r>
      </w:hyperlink>
      <w:r>
        <w:t>-</w:t>
      </w:r>
      <w:hyperlink w:anchor="P2391" w:history="1">
        <w:r>
          <w:rPr>
            <w:color w:val="0000FF"/>
          </w:rPr>
          <w:t>69</w:t>
        </w:r>
      </w:hyperlink>
      <w:r>
        <w:t xml:space="preserve"> Правил застройки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случае, если в градостроительном регламенте применительно к определенной территориальной зоне не устанавливаются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A82AD5" w:rsidRDefault="00A82AD5">
      <w:pPr>
        <w:pStyle w:val="ConsPlusNormal"/>
        <w:spacing w:before="220"/>
        <w:ind w:firstLine="540"/>
        <w:jc w:val="both"/>
      </w:pPr>
      <w:r>
        <w:lastRenderedPageBreak/>
        <w:t xml:space="preserve">5. 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 в соответствии с требованиями </w:t>
      </w:r>
      <w:hyperlink w:anchor="P2423" w:history="1">
        <w:r>
          <w:rPr>
            <w:color w:val="0000FF"/>
          </w:rPr>
          <w:t>статей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городского округа с внутригородским делением "город Махачкала".</w:t>
      </w:r>
    </w:p>
    <w:p w:rsidR="00A82AD5" w:rsidRDefault="00A82AD5">
      <w:pPr>
        <w:pStyle w:val="ConsPlusNormal"/>
        <w:spacing w:before="220"/>
        <w:ind w:firstLine="540"/>
        <w:jc w:val="both"/>
      </w:pPr>
      <w:r>
        <w:t>7. Действие градостроительного регламента не распространяется на земельные участки:</w:t>
      </w:r>
    </w:p>
    <w:p w:rsidR="00A82AD5" w:rsidRDefault="00A82AD5">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A82AD5" w:rsidRDefault="00A82AD5">
      <w:pPr>
        <w:pStyle w:val="ConsPlusNormal"/>
        <w:spacing w:before="220"/>
        <w:ind w:firstLine="540"/>
        <w:jc w:val="both"/>
      </w:pPr>
      <w:r>
        <w:t>2) в границах территорий общего пользования;</w:t>
      </w:r>
    </w:p>
    <w:p w:rsidR="00A82AD5" w:rsidRDefault="00A82AD5">
      <w:pPr>
        <w:pStyle w:val="ConsPlusNormal"/>
        <w:spacing w:before="220"/>
        <w:ind w:firstLine="540"/>
        <w:jc w:val="both"/>
      </w:pPr>
      <w:r>
        <w:t>3) предназначенные для размещения линейных объектов и/или занятые линейными объектами;</w:t>
      </w:r>
    </w:p>
    <w:p w:rsidR="00A82AD5" w:rsidRDefault="00A82AD5">
      <w:pPr>
        <w:pStyle w:val="ConsPlusNormal"/>
        <w:spacing w:before="220"/>
        <w:ind w:firstLine="540"/>
        <w:jc w:val="both"/>
      </w:pPr>
      <w:r>
        <w:t>4) предоставленные для добычи полезных ископаемых.</w:t>
      </w:r>
    </w:p>
    <w:p w:rsidR="00A82AD5" w:rsidRDefault="00A82AD5">
      <w:pPr>
        <w:pStyle w:val="ConsPlusNormal"/>
        <w:spacing w:before="220"/>
        <w:ind w:firstLine="540"/>
        <w:jc w:val="both"/>
      </w:pPr>
      <w:r>
        <w:t>8.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82AD5" w:rsidRDefault="00A82AD5">
      <w:pPr>
        <w:pStyle w:val="ConsPlusNormal"/>
        <w:spacing w:before="220"/>
        <w:ind w:firstLine="540"/>
        <w:jc w:val="both"/>
      </w:pPr>
      <w:r>
        <w:t xml:space="preserve">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w:t>
      </w:r>
      <w:hyperlink w:anchor="P267" w:history="1">
        <w:r>
          <w:rPr>
            <w:color w:val="0000FF"/>
          </w:rPr>
          <w:t>статьей 15</w:t>
        </w:r>
      </w:hyperlink>
      <w:r>
        <w:t xml:space="preserve"> Правил застройки.</w:t>
      </w:r>
    </w:p>
    <w:p w:rsidR="00A82AD5" w:rsidRDefault="00A82AD5">
      <w:pPr>
        <w:pStyle w:val="ConsPlusNormal"/>
        <w:spacing w:before="220"/>
        <w:ind w:firstLine="540"/>
        <w:jc w:val="both"/>
      </w:pPr>
      <w:bookmarkStart w:id="5" w:name="P188"/>
      <w:bookmarkEnd w:id="5"/>
      <w:r>
        <w:t>10. Земельные участки или объекты капитального строительства, созданные (образованные) в установленном порядке до введения в действие Правил застройки,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A82AD5" w:rsidRDefault="00A82AD5">
      <w:pPr>
        <w:pStyle w:val="ConsPlusNormal"/>
        <w:spacing w:before="220"/>
        <w:ind w:firstLine="540"/>
        <w:jc w:val="both"/>
      </w:pPr>
      <w:r>
        <w:t xml:space="preserve">11. Реконструкция указанных в </w:t>
      </w:r>
      <w:hyperlink w:anchor="P188" w:history="1">
        <w:r>
          <w:rPr>
            <w:color w:val="0000FF"/>
          </w:rPr>
          <w:t>части 10</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с учетом положений </w:t>
      </w:r>
      <w:hyperlink w:anchor="P142" w:history="1">
        <w:r>
          <w:rPr>
            <w:color w:val="0000FF"/>
          </w:rPr>
          <w:t>статьи 6</w:t>
        </w:r>
      </w:hyperlink>
      <w:r>
        <w:t xml:space="preserve"> Правил застройки либо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82AD5" w:rsidRDefault="00A82AD5">
      <w:pPr>
        <w:pStyle w:val="ConsPlusNormal"/>
        <w:spacing w:before="220"/>
        <w:ind w:firstLine="540"/>
        <w:jc w:val="both"/>
      </w:pPr>
      <w:r>
        <w:lastRenderedPageBreak/>
        <w:t xml:space="preserve">12. В случае если использование указанных в </w:t>
      </w:r>
      <w:hyperlink w:anchor="P188" w:history="1">
        <w:r>
          <w:rPr>
            <w:color w:val="0000FF"/>
          </w:rPr>
          <w:t>части 10</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A82AD5" w:rsidRDefault="00A82AD5">
      <w:pPr>
        <w:pStyle w:val="ConsPlusNormal"/>
        <w:spacing w:before="220"/>
        <w:ind w:firstLine="540"/>
        <w:jc w:val="both"/>
      </w:pPr>
      <w: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A82AD5" w:rsidRDefault="00A82AD5">
      <w:pPr>
        <w:pStyle w:val="ConsPlusNormal"/>
        <w:spacing w:before="220"/>
        <w:ind w:firstLine="540"/>
        <w:jc w:val="both"/>
      </w:pPr>
      <w:r>
        <w:t xml:space="preserve">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w:t>
      </w:r>
      <w:hyperlink r:id="rId32" w:history="1">
        <w:r>
          <w:rPr>
            <w:color w:val="0000FF"/>
          </w:rPr>
          <w:t>статьей 222</w:t>
        </w:r>
      </w:hyperlink>
      <w:r>
        <w:t xml:space="preserve"> Гражданского кодекса Российской Федерации.</w:t>
      </w:r>
    </w:p>
    <w:p w:rsidR="00A82AD5" w:rsidRDefault="00A82AD5">
      <w:pPr>
        <w:pStyle w:val="ConsPlusNormal"/>
        <w:jc w:val="both"/>
      </w:pPr>
    </w:p>
    <w:p w:rsidR="00A82AD5" w:rsidRDefault="00A82AD5">
      <w:pPr>
        <w:pStyle w:val="ConsPlusTitle"/>
        <w:ind w:firstLine="540"/>
        <w:jc w:val="both"/>
        <w:outlineLvl w:val="3"/>
      </w:pPr>
      <w:r>
        <w:t>Статья 10.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 xml:space="preserve">1. Виды разрешенного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w:t>
      </w:r>
      <w:hyperlink r:id="rId33" w:history="1">
        <w:r>
          <w:rPr>
            <w:color w:val="0000FF"/>
          </w:rPr>
          <w:t>Классификатором</w:t>
        </w:r>
      </w:hyperlink>
      <w:r>
        <w:t xml:space="preserve"> видов разрешенного использования земельных участков, утвержденным приказом Министерства экономического развития РФ от 1 сентября 2014 года N 540 (далее - Классификатор) (до дня вступления в силу приказа </w:t>
      </w:r>
      <w:proofErr w:type="spellStart"/>
      <w:r>
        <w:t>Росреестра</w:t>
      </w:r>
      <w:proofErr w:type="spellEnd"/>
      <w:r>
        <w:t xml:space="preserve"> от 10.11.2020 N П/0412).</w:t>
      </w:r>
    </w:p>
    <w:p w:rsidR="00A82AD5" w:rsidRDefault="00A82AD5">
      <w:pPr>
        <w:pStyle w:val="ConsPlusNormal"/>
        <w:spacing w:before="220"/>
        <w:ind w:firstLine="540"/>
        <w:jc w:val="both"/>
      </w:pPr>
      <w:r>
        <w:t xml:space="preserve">Со дня вступления в силу </w:t>
      </w:r>
      <w:hyperlink r:id="rId34" w:history="1">
        <w:r>
          <w:rPr>
            <w:color w:val="0000FF"/>
          </w:rPr>
          <w:t>приказа</w:t>
        </w:r>
      </w:hyperlink>
      <w:r>
        <w:t xml:space="preserve"> </w:t>
      </w:r>
      <w:proofErr w:type="spellStart"/>
      <w:r>
        <w:t>Росреестра</w:t>
      </w:r>
      <w:proofErr w:type="spellEnd"/>
      <w:r>
        <w:t xml:space="preserve"> от 10.11.2020 N П/0412 "Об утверждении классификатора видов разрешенного использования земельных участков" виды разрешенного использования земельных участков и объектов капитального строительства, содержащиеся в градостроительных регламентах, устанавливаются в соответствии с </w:t>
      </w:r>
      <w:hyperlink r:id="rId35" w:history="1">
        <w:r>
          <w:rPr>
            <w:color w:val="0000FF"/>
          </w:rPr>
          <w:t>Классификатором</w:t>
        </w:r>
      </w:hyperlink>
      <w:r>
        <w:t xml:space="preserve"> видов разрешенного использования земельных участков, утвержденным Приказом </w:t>
      </w:r>
      <w:proofErr w:type="spellStart"/>
      <w:r>
        <w:t>Росреестра</w:t>
      </w:r>
      <w:proofErr w:type="spellEnd"/>
      <w:r>
        <w:t xml:space="preserve"> от 10.11.2020 N П/0412 (далее - Классификатор).</w:t>
      </w:r>
    </w:p>
    <w:p w:rsidR="00A82AD5" w:rsidRDefault="00A82AD5">
      <w:pPr>
        <w:pStyle w:val="ConsPlusNormal"/>
        <w:jc w:val="both"/>
      </w:pPr>
      <w:r>
        <w:t xml:space="preserve">(часть 1 в ред. </w:t>
      </w:r>
      <w:hyperlink r:id="rId3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2. Каждый вид разрешенного использования имеет следующую структуру:</w:t>
      </w:r>
    </w:p>
    <w:p w:rsidR="00A82AD5" w:rsidRDefault="00A82AD5">
      <w:pPr>
        <w:pStyle w:val="ConsPlusNormal"/>
        <w:spacing w:before="220"/>
        <w:ind w:firstLine="540"/>
        <w:jc w:val="both"/>
      </w:pPr>
      <w:r>
        <w:t>код (числовое обозначение) вида разрешенного использования земельного участка, объекта капитального строительства;</w:t>
      </w:r>
    </w:p>
    <w:p w:rsidR="00A82AD5" w:rsidRDefault="00A82AD5">
      <w:pPr>
        <w:pStyle w:val="ConsPlusNormal"/>
        <w:spacing w:before="220"/>
        <w:ind w:firstLine="540"/>
        <w:jc w:val="both"/>
      </w:pPr>
      <w:r>
        <w:t>наименование вида разрешенного использования земельного участка, объекта капитального строительства (в некоторых случаях в скобках после наименования вида дается описание вида разрешенного использования земельного участка).</w:t>
      </w:r>
    </w:p>
    <w:p w:rsidR="00A82AD5" w:rsidRDefault="00A82AD5">
      <w:pPr>
        <w:pStyle w:val="ConsPlusNormal"/>
        <w:spacing w:before="220"/>
        <w:ind w:firstLine="540"/>
        <w:jc w:val="both"/>
      </w:pPr>
      <w:r>
        <w:t>Код (числовое обозначение) вида разрешенного использования земельного участка и объекта капитального строительства и текстовое наименование вида разрешенного использования земельного участка и объекта капитального строительства являются равнозначными.</w:t>
      </w:r>
    </w:p>
    <w:p w:rsidR="00A82AD5" w:rsidRDefault="00A82AD5">
      <w:pPr>
        <w:pStyle w:val="ConsPlusNormal"/>
        <w:spacing w:before="220"/>
        <w:ind w:firstLine="540"/>
        <w:jc w:val="both"/>
      </w:pPr>
      <w:r>
        <w:t xml:space="preserve">3. Описание вида разрешенного использования, разрешенная деятельность и описание видов, включающих в себя несколько видов разрешенного использования, применяются согласно </w:t>
      </w:r>
      <w:hyperlink r:id="rId37" w:history="1">
        <w:r>
          <w:rPr>
            <w:color w:val="0000FF"/>
          </w:rPr>
          <w:t>Классификатору</w:t>
        </w:r>
      </w:hyperlink>
      <w:r>
        <w:t>.</w:t>
      </w:r>
    </w:p>
    <w:p w:rsidR="00A82AD5" w:rsidRDefault="00A82AD5">
      <w:pPr>
        <w:pStyle w:val="ConsPlusNormal"/>
        <w:spacing w:before="220"/>
        <w:ind w:firstLine="540"/>
        <w:jc w:val="both"/>
      </w:pPr>
      <w:bookmarkStart w:id="6" w:name="P205"/>
      <w:bookmarkEnd w:id="6"/>
      <w:r>
        <w:t xml:space="preserve">4. Применительно к каждой территориальной зоне </w:t>
      </w:r>
      <w:hyperlink w:anchor="P584" w:history="1">
        <w:r>
          <w:rPr>
            <w:color w:val="0000FF"/>
          </w:rPr>
          <w:t>статьями 35</w:t>
        </w:r>
      </w:hyperlink>
      <w:r>
        <w:t>-</w:t>
      </w:r>
      <w:hyperlink w:anchor="P2391" w:history="1">
        <w:r>
          <w:rPr>
            <w:color w:val="0000FF"/>
          </w:rPr>
          <w:t>69</w:t>
        </w:r>
      </w:hyperlink>
      <w:r>
        <w:t xml:space="preserve"> Правил застройки установлены только те виды разрешенного использования из Классификатора (код (числовое обозначение) и наименование), которые допустимы в данной территориальной зоне.</w:t>
      </w:r>
    </w:p>
    <w:p w:rsidR="00A82AD5" w:rsidRDefault="00A82AD5">
      <w:pPr>
        <w:pStyle w:val="ConsPlusNormal"/>
        <w:spacing w:before="220"/>
        <w:ind w:firstLine="540"/>
        <w:jc w:val="both"/>
      </w:pPr>
      <w:r>
        <w:t>5. Разрешенное использование земельных участков и объектов капитального строительства может быть следующих видов:</w:t>
      </w:r>
    </w:p>
    <w:p w:rsidR="00A82AD5" w:rsidRDefault="00A82AD5">
      <w:pPr>
        <w:pStyle w:val="ConsPlusNormal"/>
        <w:spacing w:before="220"/>
        <w:ind w:firstLine="540"/>
        <w:jc w:val="both"/>
      </w:pPr>
      <w:r>
        <w:lastRenderedPageBreak/>
        <w:t>1) основные виды разрешенного использования;</w:t>
      </w:r>
    </w:p>
    <w:p w:rsidR="00A82AD5" w:rsidRDefault="00A82AD5">
      <w:pPr>
        <w:pStyle w:val="ConsPlusNormal"/>
        <w:spacing w:before="220"/>
        <w:ind w:firstLine="540"/>
        <w:jc w:val="both"/>
      </w:pPr>
      <w:r>
        <w:t>2) условно разрешенные виды использования;</w:t>
      </w:r>
    </w:p>
    <w:p w:rsidR="00A82AD5" w:rsidRDefault="00A82AD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82AD5" w:rsidRDefault="00A82AD5">
      <w:pPr>
        <w:pStyle w:val="ConsPlusNormal"/>
        <w:spacing w:before="220"/>
        <w:ind w:firstLine="540"/>
        <w:jc w:val="both"/>
      </w:pPr>
      <w:r>
        <w:t>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городского округа с внутригородским делением "город Махачкала",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w:t>
      </w:r>
    </w:p>
    <w:p w:rsidR="00A82AD5" w:rsidRDefault="00A82AD5">
      <w:pPr>
        <w:pStyle w:val="ConsPlusNormal"/>
        <w:spacing w:before="220"/>
        <w:ind w:firstLine="540"/>
        <w:jc w:val="both"/>
      </w:pPr>
      <w:r>
        <w:t>7. Основные и вспомогательные виды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городского округа с внутригородским делением "город Махачкала",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A82AD5" w:rsidRDefault="00A82AD5">
      <w:pPr>
        <w:pStyle w:val="ConsPlusNormal"/>
        <w:spacing w:before="220"/>
        <w:ind w:firstLine="540"/>
        <w:jc w:val="both"/>
      </w:pPr>
      <w:r>
        <w:t>8.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A82AD5" w:rsidRDefault="00A82AD5">
      <w:pPr>
        <w:pStyle w:val="ConsPlusNormal"/>
        <w:spacing w:before="220"/>
        <w:ind w:firstLine="540"/>
        <w:jc w:val="both"/>
      </w:pPr>
      <w:r>
        <w:t>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A82AD5" w:rsidRDefault="00A82AD5">
      <w:pPr>
        <w:pStyle w:val="ConsPlusNormal"/>
        <w:spacing w:before="220"/>
        <w:ind w:firstLine="540"/>
        <w:jc w:val="both"/>
      </w:pPr>
      <w:r>
        <w:t>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разрешенных видов использования.</w:t>
      </w:r>
    </w:p>
    <w:p w:rsidR="00A82AD5" w:rsidRDefault="00A82AD5">
      <w:pPr>
        <w:pStyle w:val="ConsPlusNormal"/>
        <w:spacing w:before="220"/>
        <w:ind w:firstLine="540"/>
        <w:jc w:val="both"/>
      </w:pPr>
      <w:r>
        <w:t xml:space="preserve">9.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339" w:history="1">
        <w:r>
          <w:rPr>
            <w:color w:val="0000FF"/>
          </w:rPr>
          <w:t>статьей 19</w:t>
        </w:r>
      </w:hyperlink>
      <w:r>
        <w:t xml:space="preserve"> Правил застройки.</w:t>
      </w:r>
    </w:p>
    <w:p w:rsidR="00A82AD5" w:rsidRDefault="00A82AD5">
      <w:pPr>
        <w:pStyle w:val="ConsPlusNormal"/>
        <w:spacing w:before="220"/>
        <w:ind w:firstLine="540"/>
        <w:jc w:val="both"/>
      </w:pPr>
      <w: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w:t>
      </w:r>
      <w:hyperlink w:anchor="P357" w:history="1">
        <w:r>
          <w:rPr>
            <w:color w:val="0000FF"/>
          </w:rPr>
          <w:t>статьей 20</w:t>
        </w:r>
      </w:hyperlink>
      <w:r>
        <w:t xml:space="preserve"> Правил застройки.</w:t>
      </w:r>
    </w:p>
    <w:p w:rsidR="00A82AD5" w:rsidRDefault="00A82AD5">
      <w:pPr>
        <w:pStyle w:val="ConsPlusNormal"/>
        <w:spacing w:before="220"/>
        <w:ind w:firstLine="540"/>
        <w:jc w:val="both"/>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A82AD5" w:rsidRDefault="00A82AD5">
      <w:pPr>
        <w:pStyle w:val="ConsPlusNormal"/>
        <w:jc w:val="both"/>
      </w:pPr>
    </w:p>
    <w:p w:rsidR="00A82AD5" w:rsidRDefault="00A82AD5">
      <w:pPr>
        <w:pStyle w:val="ConsPlusTitle"/>
        <w:ind w:firstLine="540"/>
        <w:jc w:val="both"/>
        <w:outlineLvl w:val="3"/>
      </w:pPr>
      <w:r>
        <w:t>Статья 11. 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A82AD5" w:rsidRDefault="00A82AD5">
      <w:pPr>
        <w:pStyle w:val="ConsPlusNormal"/>
        <w:jc w:val="both"/>
      </w:pPr>
    </w:p>
    <w:p w:rsidR="00A82AD5" w:rsidRDefault="00A82AD5">
      <w:pPr>
        <w:pStyle w:val="ConsPlusNormal"/>
        <w:ind w:firstLine="540"/>
        <w:jc w:val="both"/>
      </w:pPr>
      <w:bookmarkStart w:id="7" w:name="P221"/>
      <w:bookmarkEnd w:id="7"/>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82AD5" w:rsidRDefault="00A82AD5">
      <w:pPr>
        <w:pStyle w:val="ConsPlusNormal"/>
        <w:spacing w:before="220"/>
        <w:ind w:firstLine="540"/>
        <w:jc w:val="both"/>
      </w:pPr>
      <w:r>
        <w:lastRenderedPageBreak/>
        <w:t xml:space="preserve">2. Правообладатели земельных участков и объектов капитального строительства, за исключением указанных в </w:t>
      </w:r>
      <w:hyperlink w:anchor="P205" w:history="1">
        <w:r>
          <w:rPr>
            <w:color w:val="0000FF"/>
          </w:rPr>
          <w:t>части 4 статьи 10</w:t>
        </w:r>
      </w:hyperlink>
      <w:r>
        <w:t xml:space="preserve"> Правил застройки, осуществляют изменения видов разрешенного использования земельных участков и объектов капитального строительства:</w:t>
      </w:r>
    </w:p>
    <w:p w:rsidR="00A82AD5" w:rsidRDefault="00A82AD5">
      <w:pPr>
        <w:pStyle w:val="ConsPlusNormal"/>
        <w:spacing w:before="220"/>
        <w:ind w:firstLine="540"/>
        <w:jc w:val="both"/>
      </w:pPr>
      <w:r>
        <w:t>1) без дополнительных согласований и разрешений в случаях:</w:t>
      </w:r>
    </w:p>
    <w:p w:rsidR="00A82AD5" w:rsidRDefault="00A82AD5">
      <w:pPr>
        <w:pStyle w:val="ConsPlusNormal"/>
        <w:spacing w:before="220"/>
        <w:ind w:firstLine="540"/>
        <w:jc w:val="both"/>
      </w:pPr>
      <w:r>
        <w:t>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или вспомогательным видом при условии соблюдения требований технических регламентов;</w:t>
      </w:r>
    </w:p>
    <w:p w:rsidR="00A82AD5" w:rsidRDefault="00A82AD5">
      <w:pPr>
        <w:pStyle w:val="ConsPlusNormal"/>
        <w:spacing w:before="220"/>
        <w:ind w:firstLine="540"/>
        <w:jc w:val="both"/>
      </w:pPr>
      <w:r>
        <w:t>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или основным видом при условии соблюдения требований технических регламентов;</w:t>
      </w:r>
    </w:p>
    <w:p w:rsidR="00A82AD5" w:rsidRDefault="00A82AD5">
      <w:pPr>
        <w:pStyle w:val="ConsPlusNormal"/>
        <w:spacing w:before="220"/>
        <w:ind w:firstLine="540"/>
        <w:jc w:val="both"/>
      </w:pPr>
      <w:r>
        <w:t>2) при условии получения соответствующих разрешений, согласований в случаях:</w:t>
      </w:r>
    </w:p>
    <w:p w:rsidR="00A82AD5" w:rsidRDefault="00A82AD5">
      <w:pPr>
        <w:pStyle w:val="ConsPlusNormal"/>
        <w:spacing w:before="220"/>
        <w:ind w:firstLine="540"/>
        <w:jc w:val="both"/>
      </w:pPr>
      <w:r>
        <w:t xml:space="preserve">указанных в </w:t>
      </w:r>
      <w:hyperlink w:anchor="P339" w:history="1">
        <w:r>
          <w:rPr>
            <w:color w:val="0000FF"/>
          </w:rPr>
          <w:t>статьях 19</w:t>
        </w:r>
      </w:hyperlink>
      <w:r>
        <w:t xml:space="preserve">, </w:t>
      </w:r>
      <w:hyperlink w:anchor="P357" w:history="1">
        <w:r>
          <w:rPr>
            <w:color w:val="0000FF"/>
          </w:rPr>
          <w:t>20</w:t>
        </w:r>
      </w:hyperlink>
      <w:r>
        <w:t xml:space="preserve"> Правил застройки;</w:t>
      </w:r>
    </w:p>
    <w:p w:rsidR="00A82AD5" w:rsidRDefault="00A82AD5">
      <w:pPr>
        <w:pStyle w:val="ConsPlusNormal"/>
        <w:spacing w:before="220"/>
        <w:ind w:firstLine="540"/>
        <w:jc w:val="both"/>
      </w:pPr>
      <w: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A82AD5" w:rsidRDefault="00A82AD5">
      <w:pPr>
        <w:pStyle w:val="ConsPlusNormal"/>
        <w:spacing w:before="220"/>
        <w:ind w:firstLine="540"/>
        <w:jc w:val="both"/>
      </w:pPr>
      <w:r>
        <w:t>3. Изменение основного вида разрешенного использования на вспомогательный вид разрешенного использования допускается только в случае, если на земельном участке реализован какой-либо иной основной вид разрешенного использования.</w:t>
      </w:r>
    </w:p>
    <w:p w:rsidR="00A82AD5" w:rsidRDefault="00A82AD5">
      <w:pPr>
        <w:pStyle w:val="ConsPlusNormal"/>
        <w:spacing w:before="220"/>
        <w:ind w:firstLine="540"/>
        <w:jc w:val="both"/>
      </w:pPr>
      <w:r>
        <w:t>4.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A82AD5" w:rsidRDefault="00A82AD5">
      <w:pPr>
        <w:pStyle w:val="ConsPlusNormal"/>
        <w:spacing w:before="220"/>
        <w:ind w:firstLine="540"/>
        <w:jc w:val="both"/>
      </w:pPr>
      <w:r>
        <w:t xml:space="preserve">5. Изменение видов разрешенного использования объектов капитального строительства путем строительства, реконструкции осуществляется в соответствии с требованиями, указанными в </w:t>
      </w:r>
      <w:hyperlink w:anchor="P221" w:history="1">
        <w:r>
          <w:rPr>
            <w:color w:val="0000FF"/>
          </w:rPr>
          <w:t>части 1</w:t>
        </w:r>
      </w:hyperlink>
      <w:r>
        <w:t xml:space="preserve">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A82AD5" w:rsidRDefault="00A82AD5">
      <w:pPr>
        <w:pStyle w:val="ConsPlusNormal"/>
        <w:spacing w:before="220"/>
        <w:ind w:firstLine="540"/>
        <w:jc w:val="both"/>
      </w:pPr>
      <w:r>
        <w:t xml:space="preserve">6. Изменение видов разрешенного использования объектов капитального строительства путем строительства, реконструкции органами государственной власти, органами местного самоуправления городского округа с внутригородским делением "город Махачкала",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w:t>
      </w:r>
      <w:hyperlink w:anchor="P221" w:history="1">
        <w:r>
          <w:rPr>
            <w:color w:val="0000FF"/>
          </w:rPr>
          <w:t>части 1</w:t>
        </w:r>
      </w:hyperlink>
      <w:r>
        <w:t xml:space="preserve"> настоящей статьи, и действующим законодательством.</w:t>
      </w:r>
    </w:p>
    <w:p w:rsidR="00A82AD5" w:rsidRDefault="00A82AD5">
      <w:pPr>
        <w:pStyle w:val="ConsPlusNormal"/>
        <w:jc w:val="both"/>
      </w:pPr>
    </w:p>
    <w:p w:rsidR="00A82AD5" w:rsidRDefault="00A82AD5">
      <w:pPr>
        <w:pStyle w:val="ConsPlusTitle"/>
        <w:ind w:firstLine="540"/>
        <w:jc w:val="both"/>
        <w:outlineLvl w:val="3"/>
      </w:pPr>
      <w:r>
        <w:t>Статья 12. Общие требования градостроительного регламента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A82AD5" w:rsidRDefault="00A82AD5">
      <w:pPr>
        <w:pStyle w:val="ConsPlusNormal"/>
        <w:spacing w:before="220"/>
        <w:ind w:firstLine="540"/>
        <w:jc w:val="both"/>
      </w:pPr>
      <w:r>
        <w:t xml:space="preserve">1) предельные (минимальные и (или) максимальные) размеры земельных участков, в том </w:t>
      </w:r>
      <w:r>
        <w:lastRenderedPageBreak/>
        <w:t>числе их площадь;</w:t>
      </w:r>
    </w:p>
    <w:p w:rsidR="00A82AD5" w:rsidRDefault="00A82AD5">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2AD5" w:rsidRDefault="00A82AD5">
      <w:pPr>
        <w:pStyle w:val="ConsPlusNormal"/>
        <w:spacing w:before="220"/>
        <w:ind w:firstLine="540"/>
        <w:jc w:val="both"/>
      </w:pPr>
      <w:r>
        <w:t>3) предельное количество этажей или предельную высоту зданий, строений, сооружений;</w:t>
      </w:r>
    </w:p>
    <w:p w:rsidR="00A82AD5" w:rsidRDefault="00A82AD5">
      <w:pPr>
        <w:pStyle w:val="ConsPlusNormal"/>
        <w:spacing w:before="220"/>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82AD5" w:rsidRDefault="00A82AD5">
      <w:pPr>
        <w:pStyle w:val="ConsPlusNormal"/>
        <w:spacing w:before="220"/>
        <w:ind w:firstLine="540"/>
        <w:jc w:val="both"/>
      </w:pPr>
      <w:r>
        <w:t>2.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Республики Дагестан и/или городского округа с внутригородским делением "город Махачкала", нормативными правовыми актами и иными требованиями действующего законодательства к размерам земельных участков.</w:t>
      </w:r>
    </w:p>
    <w:p w:rsidR="00A82AD5" w:rsidRDefault="00A82AD5">
      <w:pPr>
        <w:pStyle w:val="ConsPlusNormal"/>
        <w:spacing w:before="220"/>
        <w:ind w:firstLine="540"/>
        <w:jc w:val="both"/>
      </w:pPr>
      <w:r>
        <w:t>3.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A82AD5" w:rsidRDefault="00A82AD5">
      <w:pPr>
        <w:pStyle w:val="ConsPlusNormal"/>
        <w:spacing w:before="220"/>
        <w:ind w:firstLine="540"/>
        <w:jc w:val="both"/>
      </w:pPr>
      <w: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A82AD5" w:rsidRDefault="00A82AD5">
      <w:pPr>
        <w:pStyle w:val="ConsPlusNormal"/>
        <w:spacing w:before="220"/>
        <w:ind w:firstLine="540"/>
        <w:jc w:val="both"/>
      </w:pPr>
      <w:r>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w:t>
      </w:r>
      <w:hyperlink w:anchor="P357" w:history="1">
        <w:r>
          <w:rPr>
            <w:color w:val="0000FF"/>
          </w:rPr>
          <w:t>статьей 20</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13.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A82AD5" w:rsidRDefault="00A82AD5">
      <w:pPr>
        <w:pStyle w:val="ConsPlusNormal"/>
        <w:spacing w:before="220"/>
        <w:ind w:firstLine="540"/>
        <w:jc w:val="both"/>
      </w:pPr>
      <w:r>
        <w:t>Указанные ограничения могут относиться к видам разрешенного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2.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территории.</w:t>
      </w:r>
    </w:p>
    <w:p w:rsidR="00A82AD5" w:rsidRDefault="00A82AD5">
      <w:pPr>
        <w:pStyle w:val="ConsPlusNormal"/>
        <w:spacing w:before="220"/>
        <w:ind w:firstLine="540"/>
        <w:jc w:val="both"/>
      </w:pPr>
      <w:r>
        <w:t xml:space="preserve">3. 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w:t>
      </w:r>
      <w:r>
        <w:lastRenderedPageBreak/>
        <w:t>особыми условиями использования территории применяется соответственно ограниченный или расширенный перечень видов разрешенного использования земельных участков и/или объектов капитального строительства.</w:t>
      </w:r>
    </w:p>
    <w:p w:rsidR="00A82AD5" w:rsidRDefault="00A82AD5">
      <w:pPr>
        <w:pStyle w:val="ConsPlusNormal"/>
        <w:spacing w:before="220"/>
        <w:ind w:firstLine="540"/>
        <w:jc w:val="both"/>
      </w:pPr>
      <w:r>
        <w:t>4. 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5. В случае если указанные ограничения дополняют перечень предельных параметров разрешенного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необходимых исключений, дополнений и иных изменений, изложенных в заключениях согласующих организаций.</w:t>
      </w:r>
    </w:p>
    <w:p w:rsidR="00A82AD5" w:rsidRDefault="00A82AD5">
      <w:pPr>
        <w:pStyle w:val="ConsPlusNormal"/>
        <w:spacing w:before="220"/>
        <w:ind w:firstLine="540"/>
        <w:jc w:val="both"/>
      </w:pPr>
      <w:r>
        <w:t>7. 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A82AD5" w:rsidRDefault="00A82AD5">
      <w:pPr>
        <w:pStyle w:val="ConsPlusNormal"/>
        <w:jc w:val="both"/>
      </w:pPr>
    </w:p>
    <w:p w:rsidR="00A82AD5" w:rsidRDefault="00A82AD5">
      <w:pPr>
        <w:pStyle w:val="ConsPlusTitle"/>
        <w:ind w:firstLine="540"/>
        <w:jc w:val="both"/>
        <w:outlineLvl w:val="3"/>
      </w:pPr>
      <w:r>
        <w:t>Статья 14. Использование земельных участков и объектов капитального строительства, не соответствующих градостроительному регламенту</w:t>
      </w:r>
    </w:p>
    <w:p w:rsidR="00A82AD5" w:rsidRDefault="00A82AD5">
      <w:pPr>
        <w:pStyle w:val="ConsPlusNormal"/>
        <w:jc w:val="both"/>
      </w:pPr>
    </w:p>
    <w:p w:rsidR="00A82AD5" w:rsidRDefault="00A82AD5">
      <w:pPr>
        <w:pStyle w:val="ConsPlusNormal"/>
        <w:ind w:firstLine="540"/>
        <w:jc w:val="both"/>
      </w:pPr>
      <w:r>
        <w:t>1. Земельные участки, объекты капитального строительства, образованные, созданные в установленном порядке до введения в действие Правил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A82AD5" w:rsidRDefault="00A82AD5">
      <w:pPr>
        <w:pStyle w:val="ConsPlusNormal"/>
        <w:spacing w:before="220"/>
        <w:ind w:firstLine="540"/>
        <w:jc w:val="both"/>
      </w:pPr>
      <w: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rsidR="00A82AD5" w:rsidRDefault="00A82AD5">
      <w:pPr>
        <w:pStyle w:val="ConsPlusNormal"/>
        <w:spacing w:before="220"/>
        <w:ind w:firstLine="540"/>
        <w:jc w:val="both"/>
      </w:pPr>
      <w: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A82AD5" w:rsidRDefault="00A82AD5">
      <w:pPr>
        <w:pStyle w:val="ConsPlusNormal"/>
        <w:spacing w:before="220"/>
        <w:ind w:firstLine="540"/>
        <w:jc w:val="both"/>
      </w:pPr>
      <w:r>
        <w:t>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A82AD5" w:rsidRDefault="00A82AD5">
      <w:pPr>
        <w:pStyle w:val="ConsPlusNormal"/>
        <w:spacing w:before="220"/>
        <w:ind w:firstLine="540"/>
        <w:jc w:val="both"/>
      </w:pPr>
      <w:r>
        <w:lastRenderedPageBreak/>
        <w:t>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A82AD5" w:rsidRDefault="00A82AD5">
      <w:pPr>
        <w:pStyle w:val="ConsPlusNormal"/>
        <w:spacing w:before="220"/>
        <w:ind w:firstLine="540"/>
        <w:jc w:val="both"/>
      </w:pPr>
      <w: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A82AD5" w:rsidRDefault="00A82AD5">
      <w:pPr>
        <w:pStyle w:val="ConsPlusNormal"/>
        <w:spacing w:before="220"/>
        <w:ind w:firstLine="540"/>
        <w:jc w:val="both"/>
      </w:pPr>
      <w:r>
        <w:t xml:space="preserve">2. Порядок использования земельных участков и объектов капитального строительства, не соответствующих градостроительному регламенту, определяется </w:t>
      </w:r>
      <w:hyperlink w:anchor="P168" w:history="1">
        <w:r>
          <w:rPr>
            <w:color w:val="0000FF"/>
          </w:rPr>
          <w:t>статьей 9</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bookmarkStart w:id="8" w:name="P267"/>
      <w:bookmarkEnd w:id="8"/>
      <w:r>
        <w:t>Статья 15.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A82AD5" w:rsidRDefault="00A82AD5">
      <w:pPr>
        <w:pStyle w:val="ConsPlusNormal"/>
        <w:jc w:val="both"/>
      </w:pPr>
    </w:p>
    <w:p w:rsidR="00A82AD5" w:rsidRDefault="00A82AD5">
      <w:pPr>
        <w:pStyle w:val="ConsPlusNormal"/>
        <w:ind w:firstLine="540"/>
        <w:jc w:val="both"/>
      </w:pPr>
      <w:r>
        <w:t>1.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A82AD5" w:rsidRDefault="00A82AD5">
      <w:pPr>
        <w:pStyle w:val="ConsPlusNormal"/>
        <w:jc w:val="both"/>
      </w:pPr>
      <w:r>
        <w:t xml:space="preserve">(часть 1 в ред. </w:t>
      </w:r>
      <w:hyperlink r:id="rId3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городского округа с внутригородским делением "город Махачкала" в соответствии с требованиями технических регламентов, правил благоустройства территории городского округа с внутригородским делением "город Махачкала", документации по планировке территории, проектной документации, муниципальными правовыми актами и другими требованиями действующего законодательства.</w:t>
      </w:r>
    </w:p>
    <w:p w:rsidR="00A82AD5" w:rsidRDefault="00A82AD5">
      <w:pPr>
        <w:pStyle w:val="ConsPlusNormal"/>
        <w:spacing w:before="220"/>
        <w:ind w:firstLine="540"/>
        <w:jc w:val="both"/>
      </w:pPr>
      <w: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lastRenderedPageBreak/>
        <w:t>принимает Администрация городского округа с внутригородским делением "город Махачкала" в пределах своей компетенции в соответствии с законодательством РФ.</w:t>
      </w:r>
    </w:p>
    <w:p w:rsidR="00A82AD5" w:rsidRDefault="00A82AD5">
      <w:pPr>
        <w:pStyle w:val="ConsPlusNormal"/>
        <w:spacing w:before="220"/>
        <w:ind w:firstLine="540"/>
        <w:jc w:val="both"/>
      </w:pPr>
      <w:r>
        <w:t xml:space="preserve">4 - 5. Исключены. - </w:t>
      </w:r>
      <w:hyperlink r:id="rId39"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Title"/>
        <w:jc w:val="center"/>
        <w:outlineLvl w:val="2"/>
      </w:pPr>
      <w:r>
        <w:t>Глава 3. ПОДГОТОВКА ДОКУМЕНТАЦИИ ПО ПЛАНИРОВКЕ</w:t>
      </w:r>
    </w:p>
    <w:p w:rsidR="00A82AD5" w:rsidRDefault="00A82AD5">
      <w:pPr>
        <w:pStyle w:val="ConsPlusTitle"/>
        <w:jc w:val="center"/>
      </w:pPr>
      <w:r>
        <w:t>ТЕРРИТОРИИ ОРГАНАМИ МЕСТНОГО САМОУПРАВЛЕНИЯ</w:t>
      </w:r>
    </w:p>
    <w:p w:rsidR="00A82AD5" w:rsidRDefault="00A82AD5">
      <w:pPr>
        <w:pStyle w:val="ConsPlusTitle"/>
        <w:jc w:val="center"/>
      </w:pPr>
      <w:r>
        <w:t>ГОРОДСКОГО ОКРУГА "ГОРОД МАХАЧКАЛА"</w:t>
      </w:r>
    </w:p>
    <w:p w:rsidR="00A82AD5" w:rsidRDefault="00A82AD5">
      <w:pPr>
        <w:pStyle w:val="ConsPlusNormal"/>
        <w:jc w:val="both"/>
      </w:pPr>
    </w:p>
    <w:p w:rsidR="00A82AD5" w:rsidRDefault="00A82AD5">
      <w:pPr>
        <w:pStyle w:val="ConsPlusTitle"/>
        <w:ind w:firstLine="540"/>
        <w:jc w:val="both"/>
        <w:outlineLvl w:val="3"/>
      </w:pPr>
      <w:r>
        <w:t>Статья 16. Общие положения о планировке территории</w:t>
      </w:r>
    </w:p>
    <w:p w:rsidR="00A82AD5" w:rsidRDefault="00A82AD5">
      <w:pPr>
        <w:pStyle w:val="ConsPlusNormal"/>
        <w:jc w:val="both"/>
      </w:pPr>
    </w:p>
    <w:p w:rsidR="00A82AD5" w:rsidRDefault="00A82AD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82AD5" w:rsidRDefault="00A82AD5">
      <w:pPr>
        <w:pStyle w:val="ConsPlusNormal"/>
        <w:spacing w:before="220"/>
        <w:ind w:firstLine="540"/>
        <w:jc w:val="both"/>
      </w:pPr>
      <w:r>
        <w:t>2. При планировке территории подготавливаются следующие виды документации по планировке территории:</w:t>
      </w:r>
    </w:p>
    <w:p w:rsidR="00A82AD5" w:rsidRDefault="00A82AD5">
      <w:pPr>
        <w:pStyle w:val="ConsPlusNormal"/>
        <w:spacing w:before="220"/>
        <w:ind w:firstLine="540"/>
        <w:jc w:val="both"/>
      </w:pPr>
      <w:r>
        <w:t>проекты планировки территории;</w:t>
      </w:r>
    </w:p>
    <w:p w:rsidR="00A82AD5" w:rsidRDefault="00A82AD5">
      <w:pPr>
        <w:pStyle w:val="ConsPlusNormal"/>
        <w:spacing w:before="220"/>
        <w:ind w:firstLine="540"/>
        <w:jc w:val="both"/>
      </w:pPr>
      <w:r>
        <w:t>проекты межевания территории.</w:t>
      </w:r>
    </w:p>
    <w:p w:rsidR="00A82AD5" w:rsidRDefault="00A82AD5">
      <w:pPr>
        <w:pStyle w:val="ConsPlusNormal"/>
        <w:spacing w:before="220"/>
        <w:ind w:firstLine="540"/>
        <w:jc w:val="both"/>
      </w:pPr>
      <w:r>
        <w:t>3. Подготовка документации по планировке территории осуществляется в отношении застроенных или подлежащих застройке территорий.</w:t>
      </w:r>
    </w:p>
    <w:p w:rsidR="00A82AD5" w:rsidRDefault="00A82AD5">
      <w:pPr>
        <w:pStyle w:val="ConsPlusNormal"/>
        <w:spacing w:before="220"/>
        <w:ind w:firstLine="540"/>
        <w:jc w:val="both"/>
      </w:pPr>
      <w: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82AD5" w:rsidRDefault="00A82AD5">
      <w:pPr>
        <w:pStyle w:val="ConsPlusNormal"/>
        <w:spacing w:before="220"/>
        <w:ind w:firstLine="540"/>
        <w:jc w:val="both"/>
      </w:pPr>
      <w:r>
        <w:t xml:space="preserve">5.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w:t>
      </w:r>
      <w:hyperlink w:anchor="P292" w:history="1">
        <w:r>
          <w:rPr>
            <w:color w:val="0000FF"/>
          </w:rPr>
          <w:t>статьей 17</w:t>
        </w:r>
      </w:hyperlink>
      <w:r>
        <w:t xml:space="preserve"> Правил застройки.</w:t>
      </w:r>
    </w:p>
    <w:p w:rsidR="00A82AD5" w:rsidRDefault="00A82AD5">
      <w:pPr>
        <w:pStyle w:val="ConsPlusNormal"/>
        <w:spacing w:before="220"/>
        <w:ind w:firstLine="540"/>
        <w:jc w:val="both"/>
      </w:pPr>
      <w:r>
        <w:t xml:space="preserve">6.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w:t>
      </w:r>
      <w:hyperlink w:anchor="P292" w:history="1">
        <w:r>
          <w:rPr>
            <w:color w:val="0000FF"/>
          </w:rPr>
          <w:t>статьей 17</w:t>
        </w:r>
      </w:hyperlink>
      <w:r>
        <w:t xml:space="preserve"> Правил застройки.</w:t>
      </w:r>
    </w:p>
    <w:p w:rsidR="00A82AD5" w:rsidRDefault="00A82AD5">
      <w:pPr>
        <w:pStyle w:val="ConsPlusNormal"/>
        <w:spacing w:before="220"/>
        <w:ind w:firstLine="540"/>
        <w:jc w:val="both"/>
      </w:pPr>
      <w:r>
        <w:t>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A82AD5" w:rsidRDefault="00A82AD5">
      <w:pPr>
        <w:pStyle w:val="ConsPlusNormal"/>
        <w:spacing w:before="220"/>
        <w:ind w:firstLine="540"/>
        <w:jc w:val="both"/>
      </w:pPr>
      <w:r>
        <w:t>8. Подготовка проекта планировки территории осуществляется с учетом утвержденного Генерального плана города Махачкалы и Правил землепользования и застройки.</w:t>
      </w:r>
    </w:p>
    <w:p w:rsidR="00A82AD5" w:rsidRDefault="00A82AD5">
      <w:pPr>
        <w:pStyle w:val="ConsPlusNormal"/>
        <w:jc w:val="both"/>
      </w:pPr>
    </w:p>
    <w:p w:rsidR="00A82AD5" w:rsidRDefault="00A82AD5">
      <w:pPr>
        <w:pStyle w:val="ConsPlusTitle"/>
        <w:ind w:firstLine="540"/>
        <w:jc w:val="both"/>
        <w:outlineLvl w:val="3"/>
      </w:pPr>
      <w:bookmarkStart w:id="9" w:name="P292"/>
      <w:bookmarkEnd w:id="9"/>
      <w:r>
        <w:t>Статья 17. Случаи подготовки проекта планировки территории, проекта межевания территории</w:t>
      </w:r>
    </w:p>
    <w:p w:rsidR="00A82AD5" w:rsidRDefault="00A82AD5">
      <w:pPr>
        <w:pStyle w:val="ConsPlusNormal"/>
        <w:jc w:val="both"/>
      </w:pPr>
    </w:p>
    <w:p w:rsidR="00A82AD5" w:rsidRDefault="00A82AD5">
      <w:pPr>
        <w:pStyle w:val="ConsPlusNormal"/>
        <w:ind w:firstLine="540"/>
        <w:jc w:val="both"/>
      </w:pPr>
      <w:bookmarkStart w:id="10" w:name="P294"/>
      <w:bookmarkEnd w:id="10"/>
      <w: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82AD5" w:rsidRDefault="00A82AD5">
      <w:pPr>
        <w:pStyle w:val="ConsPlusNormal"/>
        <w:spacing w:before="220"/>
        <w:ind w:firstLine="540"/>
        <w:jc w:val="both"/>
      </w:pPr>
      <w:r>
        <w:lastRenderedPageBreak/>
        <w:t>1) необходимо изъятие земельных участков для государственных или муниципальных нужд в связи с размещением объектов капитального строительства федерального, регионального или местного значения;</w:t>
      </w:r>
    </w:p>
    <w:p w:rsidR="00A82AD5" w:rsidRDefault="00A82AD5">
      <w:pPr>
        <w:pStyle w:val="ConsPlusNormal"/>
        <w:spacing w:before="220"/>
        <w:ind w:firstLine="540"/>
        <w:jc w:val="both"/>
      </w:pPr>
      <w:r>
        <w:t>2) необходимо установление, изменение или отмена красных линий;</w:t>
      </w:r>
    </w:p>
    <w:p w:rsidR="00A82AD5" w:rsidRDefault="00A82AD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82AD5" w:rsidRDefault="00A82AD5">
      <w:pPr>
        <w:pStyle w:val="ConsPlusNormal"/>
        <w:spacing w:before="220"/>
        <w:ind w:firstLine="540"/>
        <w:jc w:val="both"/>
      </w:pPr>
      <w:r>
        <w:t>4) размещение объекта капитального строительства планируется не только на территории городского округа с внутригородским делением "город Махачкала", но и на территориях одного или нескольких муниципальных образований, имеющих общую границу с городским округом (за исключением случаев, установленных действующим законодательством в области градостроительной деятельности);</w:t>
      </w:r>
    </w:p>
    <w:p w:rsidR="00A82AD5" w:rsidRDefault="00A82AD5">
      <w:pPr>
        <w:pStyle w:val="ConsPlusNormal"/>
        <w:spacing w:before="220"/>
        <w:ind w:firstLine="540"/>
        <w:jc w:val="both"/>
      </w:pPr>
      <w:r>
        <w:t>5) планируются строительство, реконструкция линейного объекта (за исключением случаев, установленных действующим законодательством, в области градостроительной деятельности);</w:t>
      </w:r>
    </w:p>
    <w:p w:rsidR="00A82AD5" w:rsidRDefault="00A82AD5">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82AD5" w:rsidRDefault="00A82AD5">
      <w:pPr>
        <w:pStyle w:val="ConsPlusNormal"/>
        <w:jc w:val="both"/>
      </w:pPr>
      <w:r>
        <w:t xml:space="preserve">(п. 6 в ред. </w:t>
      </w:r>
      <w:hyperlink r:id="rId40"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7) планируется осуществление комплексного развития территории;</w:t>
      </w:r>
    </w:p>
    <w:p w:rsidR="00A82AD5" w:rsidRDefault="00A82AD5">
      <w:pPr>
        <w:pStyle w:val="ConsPlusNormal"/>
        <w:jc w:val="both"/>
      </w:pPr>
      <w:r>
        <w:t xml:space="preserve">(п. 7 введен </w:t>
      </w:r>
      <w:hyperlink r:id="rId41"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8) иных случаях, предусмотренных законодательством.</w:t>
      </w:r>
    </w:p>
    <w:p w:rsidR="00A82AD5" w:rsidRDefault="00A82AD5">
      <w:pPr>
        <w:pStyle w:val="ConsPlusNormal"/>
        <w:jc w:val="both"/>
      </w:pPr>
      <w:r>
        <w:t xml:space="preserve">(п. 8 введен </w:t>
      </w:r>
      <w:hyperlink r:id="rId42"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2. Исключена. - </w:t>
      </w:r>
      <w:hyperlink r:id="rId43"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3. Подготовка проекта межевания территории </w:t>
      </w:r>
      <w:proofErr w:type="gramStart"/>
      <w:r>
        <w:t>осуществляется</w:t>
      </w:r>
      <w:proofErr w:type="gramEnd"/>
      <w:r>
        <w:t xml:space="preserve"> для:</w:t>
      </w:r>
    </w:p>
    <w:p w:rsidR="00A82AD5" w:rsidRDefault="00A82AD5">
      <w:pPr>
        <w:pStyle w:val="ConsPlusNormal"/>
        <w:spacing w:before="220"/>
        <w:ind w:firstLine="540"/>
        <w:jc w:val="both"/>
      </w:pPr>
      <w:r>
        <w:t>1) определения местоположения границ образуемых и изменяемых земельных участков;</w:t>
      </w:r>
    </w:p>
    <w:p w:rsidR="00A82AD5" w:rsidRDefault="00A82AD5">
      <w:pPr>
        <w:pStyle w:val="ConsPlusNormal"/>
        <w:spacing w:before="220"/>
        <w:ind w:firstLine="540"/>
        <w:jc w:val="both"/>
      </w:pPr>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82AD5" w:rsidRDefault="00A82AD5">
      <w:pPr>
        <w:pStyle w:val="ConsPlusNormal"/>
        <w:spacing w:before="220"/>
        <w:ind w:firstLine="540"/>
        <w:jc w:val="both"/>
      </w:pPr>
      <w:r>
        <w:t>3) иных случаях, предусмотренных законодательством.</w:t>
      </w:r>
    </w:p>
    <w:p w:rsidR="00A82AD5" w:rsidRDefault="00A82AD5">
      <w:pPr>
        <w:pStyle w:val="ConsPlusNormal"/>
        <w:spacing w:before="220"/>
        <w:ind w:firstLine="540"/>
        <w:jc w:val="both"/>
      </w:pPr>
      <w: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94" w:history="1">
        <w:r>
          <w:rPr>
            <w:color w:val="0000FF"/>
          </w:rPr>
          <w:t>частью 1</w:t>
        </w:r>
      </w:hyperlink>
      <w:r>
        <w:t xml:space="preserve"> настоящей статьи.</w:t>
      </w:r>
    </w:p>
    <w:p w:rsidR="00A82AD5" w:rsidRDefault="00A82AD5">
      <w:pPr>
        <w:pStyle w:val="ConsPlusNormal"/>
        <w:jc w:val="both"/>
      </w:pPr>
      <w:r>
        <w:t xml:space="preserve">(часть 4 в ред. </w:t>
      </w:r>
      <w:hyperlink r:id="rId44" w:history="1">
        <w:r>
          <w:rPr>
            <w:color w:val="0000FF"/>
          </w:rPr>
          <w:t>Решения</w:t>
        </w:r>
      </w:hyperlink>
      <w:r>
        <w:t xml:space="preserve"> Собрания депутатов городского округа с внутригородским делением </w:t>
      </w:r>
      <w:r>
        <w:lastRenderedPageBreak/>
        <w:t>"город Махачкала" от 29.04.2021 N 9-4)</w:t>
      </w:r>
    </w:p>
    <w:p w:rsidR="00A82AD5" w:rsidRDefault="00A82AD5">
      <w:pPr>
        <w:pStyle w:val="ConsPlusNormal"/>
        <w:spacing w:before="220"/>
        <w:ind w:firstLine="540"/>
        <w:jc w:val="both"/>
      </w:pPr>
      <w: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82AD5" w:rsidRDefault="00A82AD5">
      <w:pPr>
        <w:pStyle w:val="ConsPlusNormal"/>
        <w:jc w:val="both"/>
      </w:pPr>
      <w:r>
        <w:t xml:space="preserve">(часть 5 введена </w:t>
      </w:r>
      <w:hyperlink r:id="rId45"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Title"/>
        <w:ind w:firstLine="540"/>
        <w:jc w:val="both"/>
        <w:outlineLvl w:val="3"/>
      </w:pPr>
      <w:r>
        <w:t>Статья 18. Порядок подготовки документации по планировке территории</w:t>
      </w:r>
    </w:p>
    <w:p w:rsidR="00A82AD5" w:rsidRDefault="00A82AD5">
      <w:pPr>
        <w:pStyle w:val="ConsPlusNormal"/>
        <w:jc w:val="both"/>
      </w:pPr>
    </w:p>
    <w:p w:rsidR="00A82AD5" w:rsidRDefault="00A82AD5">
      <w:pPr>
        <w:pStyle w:val="ConsPlusNormal"/>
        <w:ind w:firstLine="540"/>
        <w:jc w:val="both"/>
      </w:pPr>
      <w:r>
        <w:t>1. Подготовка документации по планировке территории городского округа с внутригородским делением "город Махачкала" осуществляется на основании генерального плана городского округа с внутригородским делением "город Махачкала", настоящих Правил застройки, требований технических регламентов, нормативов градостроительного проектирования Республики Дагестан и/или городского округа с внутригородским делением "город Махачкала" с учетом границ территорий объектов культурного наследия (в том числе выявленных),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городского округа с внутригородским делением "город Махачкала".</w:t>
      </w:r>
    </w:p>
    <w:p w:rsidR="00A82AD5" w:rsidRDefault="00A82AD5">
      <w:pPr>
        <w:pStyle w:val="ConsPlusNormal"/>
        <w:spacing w:before="220"/>
        <w:ind w:firstLine="540"/>
        <w:jc w:val="both"/>
      </w:pPr>
      <w:bookmarkStart w:id="11" w:name="P319"/>
      <w:bookmarkEnd w:id="11"/>
      <w:r>
        <w:t xml:space="preserve">2. Решение о подготовке документации по планировке территории принимается Администрацией городского округа с внутригородским делением "город Махачкала"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w:t>
      </w:r>
      <w:hyperlink w:anchor="P320" w:history="1">
        <w:r>
          <w:rPr>
            <w:color w:val="0000FF"/>
          </w:rPr>
          <w:t>части 3</w:t>
        </w:r>
      </w:hyperlink>
      <w:r>
        <w:t xml:space="preserve">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счет их средств.</w:t>
      </w:r>
    </w:p>
    <w:p w:rsidR="00A82AD5" w:rsidRDefault="00A82AD5">
      <w:pPr>
        <w:pStyle w:val="ConsPlusNormal"/>
        <w:spacing w:before="220"/>
        <w:ind w:firstLine="540"/>
        <w:jc w:val="both"/>
      </w:pPr>
      <w:bookmarkStart w:id="12" w:name="P320"/>
      <w:bookmarkEnd w:id="12"/>
      <w:r>
        <w:t>3. В случае если в отношении соответствующей территории заключен договор о комплексном развитии территории, принятие Администрацией городского округа с внутригородским делением "город Махачкала"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 указанный договор.</w:t>
      </w:r>
    </w:p>
    <w:p w:rsidR="00A82AD5" w:rsidRDefault="00A82AD5">
      <w:pPr>
        <w:pStyle w:val="ConsPlusNormal"/>
        <w:jc w:val="both"/>
      </w:pPr>
      <w:r>
        <w:t xml:space="preserve">(часть 3 в ред. </w:t>
      </w:r>
      <w:hyperlink r:id="rId4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bookmarkStart w:id="13" w:name="P322"/>
      <w:bookmarkEnd w:id="13"/>
      <w:r>
        <w:t xml:space="preserve">4. Указанное в </w:t>
      </w:r>
      <w:hyperlink w:anchor="P319" w:history="1">
        <w:r>
          <w:rPr>
            <w:color w:val="0000FF"/>
          </w:rPr>
          <w:t>части 2</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городского округа с внутригородским делением "город Махачкала" в информационно-телекоммуникационной сети "Интернет".</w:t>
      </w:r>
    </w:p>
    <w:p w:rsidR="00A82AD5" w:rsidRDefault="00A82AD5">
      <w:pPr>
        <w:pStyle w:val="ConsPlusNormal"/>
        <w:spacing w:before="220"/>
        <w:ind w:firstLine="540"/>
        <w:jc w:val="both"/>
      </w:pPr>
      <w:r>
        <w:t xml:space="preserve">5. Порядок подготовки и утверждения документации по планировке территории определяется Градостроительным </w:t>
      </w:r>
      <w:hyperlink r:id="rId47" w:history="1">
        <w:r>
          <w:rPr>
            <w:color w:val="0000FF"/>
          </w:rPr>
          <w:t>кодексом</w:t>
        </w:r>
      </w:hyperlink>
      <w:r>
        <w:t xml:space="preserve"> РФ, </w:t>
      </w:r>
      <w:hyperlink r:id="rId48" w:history="1">
        <w:r>
          <w:rPr>
            <w:color w:val="0000FF"/>
          </w:rPr>
          <w:t>Уставом</w:t>
        </w:r>
      </w:hyperlink>
      <w:r>
        <w:t xml:space="preserve"> городского округа с внутригородским делением "город Махачкала" и </w:t>
      </w:r>
      <w:hyperlink r:id="rId49" w:history="1">
        <w:r>
          <w:rPr>
            <w:color w:val="0000FF"/>
          </w:rPr>
          <w:t>Положением</w:t>
        </w:r>
      </w:hyperlink>
      <w:r>
        <w:t xml:space="preserve"> о порядке подготовки документации по планировке территории, разрабатываемой на основании решений органов местного самоуправления городского округа с внутригородским делением "город Махачкала".</w:t>
      </w:r>
    </w:p>
    <w:p w:rsidR="00A82AD5" w:rsidRDefault="00A82AD5">
      <w:pPr>
        <w:pStyle w:val="ConsPlusNormal"/>
        <w:spacing w:before="220"/>
        <w:ind w:firstLine="540"/>
        <w:jc w:val="both"/>
      </w:pPr>
      <w: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Градостроительным </w:t>
      </w:r>
      <w:hyperlink r:id="rId50" w:history="1">
        <w:r>
          <w:rPr>
            <w:color w:val="0000FF"/>
          </w:rPr>
          <w:t>кодексом</w:t>
        </w:r>
      </w:hyperlink>
      <w:r>
        <w:t xml:space="preserve"> РФ, </w:t>
      </w:r>
      <w:hyperlink r:id="rId51" w:history="1">
        <w:r>
          <w:rPr>
            <w:color w:val="0000FF"/>
          </w:rPr>
          <w:t>Уставом</w:t>
        </w:r>
      </w:hyperlink>
      <w:r>
        <w:t xml:space="preserve"> городского округа с внутригородским делением "город Махачкала" и </w:t>
      </w:r>
      <w:hyperlink r:id="rId52" w:history="1">
        <w:r>
          <w:rPr>
            <w:color w:val="0000FF"/>
          </w:rPr>
          <w:t>Положением</w:t>
        </w:r>
      </w:hyperlink>
      <w:r>
        <w:t xml:space="preserve"> о порядке организации и проведения публичных слушаний в </w:t>
      </w:r>
      <w:r>
        <w:lastRenderedPageBreak/>
        <w:t xml:space="preserve">городском округе с внутригородским делением "город Махачкала" или </w:t>
      </w:r>
      <w:hyperlink r:id="rId53" w:history="1">
        <w:r>
          <w:rPr>
            <w:color w:val="0000FF"/>
          </w:rPr>
          <w:t>Положением</w:t>
        </w:r>
      </w:hyperlink>
      <w:r>
        <w:t xml:space="preserve"> о порядке организации и проведения общественных обсуждений по вопросам градостроительной деятельности в городском округе с внутригородским делением "город Махачкала".</w:t>
      </w:r>
    </w:p>
    <w:p w:rsidR="00A82AD5" w:rsidRDefault="00A82AD5">
      <w:pPr>
        <w:pStyle w:val="ConsPlusNormal"/>
        <w:jc w:val="both"/>
      </w:pPr>
      <w:r>
        <w:t xml:space="preserve">(часть 6 в ред. </w:t>
      </w:r>
      <w:hyperlink r:id="rId54"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7. Публичные слушания или общественные обсуждения по проекту планировки территории и проекту межевания территории не проводятся, в случаях установленных Градостроительным </w:t>
      </w:r>
      <w:hyperlink r:id="rId55" w:history="1">
        <w:r>
          <w:rPr>
            <w:color w:val="0000FF"/>
          </w:rPr>
          <w:t>кодексом</w:t>
        </w:r>
      </w:hyperlink>
      <w:r>
        <w:t xml:space="preserve"> РФ.</w:t>
      </w:r>
    </w:p>
    <w:p w:rsidR="00A82AD5" w:rsidRDefault="00A82AD5">
      <w:pPr>
        <w:pStyle w:val="ConsPlusNormal"/>
        <w:jc w:val="both"/>
      </w:pPr>
      <w:r>
        <w:t xml:space="preserve">(часть 7 в ред. </w:t>
      </w:r>
      <w:hyperlink r:id="rId5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A82AD5" w:rsidRDefault="00A82AD5">
      <w:pPr>
        <w:pStyle w:val="ConsPlusNormal"/>
        <w:jc w:val="both"/>
      </w:pPr>
      <w:r>
        <w:t xml:space="preserve">(часть 8 в ред. </w:t>
      </w:r>
      <w:hyperlink r:id="rId57"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9. Органы государственной власти Российской Федерации, органы государственной власти Республики Дагестан, органы местного самоуправления городского округа с внутригородским делением "город Махачкала", физические и юридические лица вправе оспорить в судебном порядке документацию по планировке территории.</w:t>
      </w:r>
    </w:p>
    <w:p w:rsidR="00A82AD5" w:rsidRDefault="00A82AD5">
      <w:pPr>
        <w:pStyle w:val="ConsPlusNormal"/>
        <w:spacing w:before="220"/>
        <w:ind w:firstLine="540"/>
        <w:jc w:val="both"/>
      </w:pPr>
      <w:r>
        <w:t>10. Утвержденная документация по планировке территории подлежит размещению в информационной системе обеспечения градостроительной деятельности.</w:t>
      </w:r>
    </w:p>
    <w:p w:rsidR="00A82AD5" w:rsidRDefault="00A82AD5">
      <w:pPr>
        <w:pStyle w:val="ConsPlusNormal"/>
        <w:jc w:val="both"/>
      </w:pPr>
    </w:p>
    <w:p w:rsidR="00A82AD5" w:rsidRDefault="00A82AD5">
      <w:pPr>
        <w:pStyle w:val="ConsPlusTitle"/>
        <w:jc w:val="center"/>
        <w:outlineLvl w:val="2"/>
      </w:pPr>
      <w:r>
        <w:t>Глава 4. РАЗРЕШЕНИЕ НА УСЛОВНО РАЗРЕШЕННЫЙ ВИД</w:t>
      </w:r>
    </w:p>
    <w:p w:rsidR="00A82AD5" w:rsidRDefault="00A82AD5">
      <w:pPr>
        <w:pStyle w:val="ConsPlusTitle"/>
        <w:jc w:val="center"/>
      </w:pPr>
      <w:r>
        <w:t>ИСПОЛЬЗОВАНИЯ ЗЕМЕЛЬНОГО УЧАСТКА ИЛИ ОБЪЕКТА</w:t>
      </w:r>
    </w:p>
    <w:p w:rsidR="00A82AD5" w:rsidRDefault="00A82AD5">
      <w:pPr>
        <w:pStyle w:val="ConsPlusTitle"/>
        <w:jc w:val="center"/>
      </w:pPr>
      <w:r>
        <w:t>КАПИТАЛЬНОГО СТРОИТЕЛЬСТВА. РАЗРЕШЕНИЕ НА ОТКЛОНЕНИЕ</w:t>
      </w:r>
    </w:p>
    <w:p w:rsidR="00A82AD5" w:rsidRDefault="00A82AD5">
      <w:pPr>
        <w:pStyle w:val="ConsPlusTitle"/>
        <w:jc w:val="center"/>
      </w:pPr>
      <w:r>
        <w:t>ОТ ПРЕДЕЛЬНЫХ ПАРАМЕТРОВ СТРОИТЕЛЬСТВА,</w:t>
      </w:r>
    </w:p>
    <w:p w:rsidR="00A82AD5" w:rsidRDefault="00A82AD5">
      <w:pPr>
        <w:pStyle w:val="ConsPlusTitle"/>
        <w:jc w:val="center"/>
      </w:pPr>
      <w:r>
        <w:t>РЕКОНСТРУКЦИИ ОБЪЕКТОВ КАПИТАЛЬНОГО СТРОИТЕЛЬСТВА</w:t>
      </w:r>
    </w:p>
    <w:p w:rsidR="00A82AD5" w:rsidRDefault="00A82AD5">
      <w:pPr>
        <w:pStyle w:val="ConsPlusNormal"/>
        <w:jc w:val="both"/>
      </w:pPr>
    </w:p>
    <w:p w:rsidR="00A82AD5" w:rsidRDefault="00A82AD5">
      <w:pPr>
        <w:pStyle w:val="ConsPlusTitle"/>
        <w:ind w:firstLine="540"/>
        <w:jc w:val="both"/>
        <w:outlineLvl w:val="3"/>
      </w:pPr>
      <w:bookmarkStart w:id="14" w:name="P339"/>
      <w:bookmarkEnd w:id="14"/>
      <w:r>
        <w:t>Статья 19. Порядок предоставления разрешения на условно разрешенный вид использования земельного участка или объекта капитального строительства</w:t>
      </w:r>
    </w:p>
    <w:p w:rsidR="00A82AD5" w:rsidRDefault="00A82AD5">
      <w:pPr>
        <w:pStyle w:val="ConsPlusNormal"/>
        <w:jc w:val="both"/>
      </w:pPr>
    </w:p>
    <w:p w:rsidR="00A82AD5" w:rsidRDefault="00A82AD5">
      <w:pPr>
        <w:pStyle w:val="ConsPlusNormal"/>
        <w:ind w:firstLine="540"/>
        <w:jc w:val="both"/>
      </w:pPr>
      <w:r>
        <w:t xml:space="preserve">1. В случаях, определенных градостроительными регламентами в </w:t>
      </w:r>
      <w:hyperlink w:anchor="P580" w:history="1">
        <w:r>
          <w:rPr>
            <w:color w:val="0000FF"/>
          </w:rPr>
          <w:t>части IV</w:t>
        </w:r>
      </w:hyperlink>
      <w:r>
        <w:t xml:space="preserve"> Правил застройки,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A82AD5" w:rsidRDefault="00A82AD5">
      <w:pPr>
        <w:pStyle w:val="ConsPlusNormal"/>
        <w:spacing w:before="220"/>
        <w:ind w:firstLine="540"/>
        <w:jc w:val="both"/>
      </w:pPr>
      <w: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w:t>
      </w:r>
    </w:p>
    <w:p w:rsidR="00A82AD5" w:rsidRDefault="00A82AD5">
      <w:pPr>
        <w:pStyle w:val="ConsPlusNormal"/>
        <w:spacing w:before="220"/>
        <w:ind w:firstLine="540"/>
        <w:jc w:val="both"/>
      </w:pPr>
      <w: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w:t>
      </w:r>
      <w:r>
        <w:lastRenderedPageBreak/>
        <w:t>материалы, обосновывающие целесообразность, возможность и допустимость реализации соответствующих предложений.</w:t>
      </w:r>
    </w:p>
    <w:p w:rsidR="00A82AD5" w:rsidRDefault="00A82AD5">
      <w:pPr>
        <w:pStyle w:val="ConsPlusNormal"/>
        <w:spacing w:before="220"/>
        <w:ind w:firstLine="540"/>
        <w:jc w:val="both"/>
      </w:pPr>
      <w:r>
        <w:t>3. Вопрос о возможности предоставления разрешения на условно разрешенный вид использования подлежит рассмотрению Комиссией по землепользованию и застройке. По результатам рассмотрения Комиссией принимается решение о вынесении вопроса предоставления разрешения на условно разрешенный вид использования на публичные слушания или общественные обсуждения либо о невозможности предоставления разрешения и отказе в предоставлении без проведения публичных слушаний или общественных обсуждений.</w:t>
      </w:r>
    </w:p>
    <w:p w:rsidR="00A82AD5" w:rsidRDefault="00A82AD5">
      <w:pPr>
        <w:pStyle w:val="ConsPlusNormal"/>
        <w:jc w:val="both"/>
      </w:pPr>
      <w:r>
        <w:t xml:space="preserve">(часть 3 в ред. </w:t>
      </w:r>
      <w:hyperlink r:id="rId5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4. После рассмотрения Комиссией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или общественных обсуждений по вопросу о предоставлении разрешения на условно разрешенный вид использования определяется Градостроительным </w:t>
      </w:r>
      <w:hyperlink r:id="rId59" w:history="1">
        <w:r>
          <w:rPr>
            <w:color w:val="0000FF"/>
          </w:rPr>
          <w:t>кодексом</w:t>
        </w:r>
      </w:hyperlink>
      <w:r>
        <w:t xml:space="preserve"> РФ, </w:t>
      </w:r>
      <w:hyperlink r:id="rId60" w:history="1">
        <w:r>
          <w:rPr>
            <w:color w:val="0000FF"/>
          </w:rPr>
          <w:t>Уставом</w:t>
        </w:r>
      </w:hyperlink>
      <w:r>
        <w:t xml:space="preserve"> городского округа с внутригородским делением "город Махачкала" и </w:t>
      </w:r>
      <w:hyperlink r:id="rId61" w:history="1">
        <w:r>
          <w:rPr>
            <w:color w:val="0000FF"/>
          </w:rPr>
          <w:t>Положением</w:t>
        </w:r>
      </w:hyperlink>
      <w:r>
        <w:t xml:space="preserve"> о порядке организации и проведения публичных слушаний в городском округе с внутригородским делением "город Махачкала" или </w:t>
      </w:r>
      <w:hyperlink r:id="rId62" w:history="1">
        <w:r>
          <w:rPr>
            <w:color w:val="0000FF"/>
          </w:rPr>
          <w:t>Положением</w:t>
        </w:r>
      </w:hyperlink>
      <w:r>
        <w:t xml:space="preserve"> о порядке организации и проведения общественных обсуждений по вопросам градостроительной деятельности в городском округе с внутригородским делением "город Махачкала".</w:t>
      </w:r>
    </w:p>
    <w:p w:rsidR="00A82AD5" w:rsidRDefault="00A82AD5">
      <w:pPr>
        <w:pStyle w:val="ConsPlusNormal"/>
        <w:jc w:val="both"/>
      </w:pPr>
      <w:r>
        <w:t xml:space="preserve">(часть 4 в ред. </w:t>
      </w:r>
      <w:hyperlink r:id="rId63"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bookmarkStart w:id="15" w:name="P348"/>
      <w:bookmarkEnd w:id="15"/>
      <w:r>
        <w:t>5.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Махачкалы.</w:t>
      </w:r>
    </w:p>
    <w:p w:rsidR="00A82AD5" w:rsidRDefault="00A82AD5">
      <w:pPr>
        <w:pStyle w:val="ConsPlusNormal"/>
        <w:jc w:val="both"/>
      </w:pPr>
      <w:r>
        <w:t xml:space="preserve">(часть 5 в ред. </w:t>
      </w:r>
      <w:hyperlink r:id="rId64"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6. На основании указанных в </w:t>
      </w:r>
      <w:hyperlink w:anchor="P348" w:history="1">
        <w:r>
          <w:rPr>
            <w:color w:val="0000FF"/>
          </w:rPr>
          <w:t>части 5</w:t>
        </w:r>
      </w:hyperlink>
      <w:r>
        <w:t xml:space="preserve"> настоящей статьи рекомендаций Глава города Махачкалы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w:t>
      </w:r>
      <w:hyperlink w:anchor="P322" w:history="1">
        <w:r>
          <w:rPr>
            <w:color w:val="0000FF"/>
          </w:rPr>
          <w:t>частью 4 статьи 18</w:t>
        </w:r>
      </w:hyperlink>
      <w:r>
        <w:t xml:space="preserve"> настоящих Правил застройки.</w:t>
      </w:r>
    </w:p>
    <w:p w:rsidR="00A82AD5" w:rsidRDefault="00A82AD5">
      <w:pPr>
        <w:pStyle w:val="ConsPlusNormal"/>
        <w:spacing w:before="220"/>
        <w:ind w:firstLine="540"/>
        <w:jc w:val="both"/>
      </w:pPr>
      <w:r>
        <w:t>7.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земельного участка и/или объекта капитального строительства, несет физическое или юридическое лицо, заинтересованное в предоставлении такого разрешения.</w:t>
      </w:r>
    </w:p>
    <w:p w:rsidR="00A82AD5" w:rsidRDefault="00A82AD5">
      <w:pPr>
        <w:pStyle w:val="ConsPlusNormal"/>
        <w:jc w:val="both"/>
      </w:pPr>
      <w:r>
        <w:t xml:space="preserve">(часть 7 в ред. </w:t>
      </w:r>
      <w:hyperlink r:id="rId65"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застройки порядке после проведения публичных слушаний или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или общественных обсуждений.</w:t>
      </w:r>
    </w:p>
    <w:p w:rsidR="00A82AD5" w:rsidRDefault="00A82AD5">
      <w:pPr>
        <w:pStyle w:val="ConsPlusNormal"/>
        <w:jc w:val="both"/>
      </w:pPr>
      <w:r>
        <w:t xml:space="preserve">(часть 8 в ред. </w:t>
      </w:r>
      <w:hyperlink r:id="rId6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lastRenderedPageBreak/>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82AD5" w:rsidRDefault="00A82AD5">
      <w:pPr>
        <w:pStyle w:val="ConsPlusNormal"/>
        <w:jc w:val="both"/>
      </w:pPr>
    </w:p>
    <w:p w:rsidR="00A82AD5" w:rsidRDefault="00A82AD5">
      <w:pPr>
        <w:pStyle w:val="ConsPlusTitle"/>
        <w:ind w:firstLine="540"/>
        <w:jc w:val="both"/>
        <w:outlineLvl w:val="3"/>
      </w:pPr>
      <w:bookmarkStart w:id="16" w:name="P357"/>
      <w:bookmarkEnd w:id="16"/>
      <w:r>
        <w:t>Статья 20.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bookmarkStart w:id="17" w:name="P360"/>
      <w:bookmarkEnd w:id="17"/>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82AD5" w:rsidRDefault="00A82AD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82AD5" w:rsidRDefault="00A82AD5">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w:t>
      </w:r>
    </w:p>
    <w:p w:rsidR="00A82AD5" w:rsidRDefault="00A82AD5">
      <w:pPr>
        <w:pStyle w:val="ConsPlusNormal"/>
        <w:spacing w:before="220"/>
        <w:ind w:firstLine="540"/>
        <w:jc w:val="both"/>
      </w:pPr>
      <w:r>
        <w:t>Заявление должно содержать материалы, обосновывающие требования о предоставлении указанного разрешения. 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представляться иные материалы, обосновывающие целесообразность, возможность и допустимость реализации соответствующих предложений.</w:t>
      </w:r>
    </w:p>
    <w:p w:rsidR="00A82AD5" w:rsidRDefault="00A82AD5">
      <w:pPr>
        <w:pStyle w:val="ConsPlusNormal"/>
        <w:spacing w:before="220"/>
        <w:ind w:firstLine="540"/>
        <w:jc w:val="both"/>
      </w:pPr>
      <w:r>
        <w:t>4. Вопрос о 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Комиссией по землепользованию и застройке. По результатам рассмотрения Комиссией принимается решение о вынесении вопроса предоставления разрешения на отклонение от предельных параметров разрешенного строительства, реконструкции объектов капитального строительства на публичные слушания или общественные обсуждения либо о невозможности предоставления разрешения и отказе в предоставлении без проведения публичных слушаний или общественных обсуждений.</w:t>
      </w:r>
    </w:p>
    <w:p w:rsidR="00A82AD5" w:rsidRDefault="00A82AD5">
      <w:pPr>
        <w:pStyle w:val="ConsPlusNormal"/>
        <w:jc w:val="both"/>
      </w:pPr>
      <w:r>
        <w:t xml:space="preserve">(часть 4 в ред. </w:t>
      </w:r>
      <w:hyperlink r:id="rId67"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w:t>
      </w:r>
      <w:hyperlink w:anchor="P360" w:history="1">
        <w:r>
          <w:rPr>
            <w:color w:val="0000FF"/>
          </w:rPr>
          <w:t>части 1.1</w:t>
        </w:r>
      </w:hyperlink>
      <w:r>
        <w:t xml:space="preserve"> настоящей статьи.</w:t>
      </w:r>
    </w:p>
    <w:p w:rsidR="00A82AD5" w:rsidRDefault="00A82AD5">
      <w:pPr>
        <w:pStyle w:val="ConsPlusNormal"/>
        <w:spacing w:before="220"/>
        <w:ind w:firstLine="540"/>
        <w:jc w:val="both"/>
      </w:pPr>
      <w:r>
        <w:t xml:space="preserve">Порядок организации и проведения публичных слушаний или общественных обсуждений по вопросу о предоставлении разрешения на отклонение от предельных параметров разрешенного </w:t>
      </w:r>
      <w:r>
        <w:lastRenderedPageBreak/>
        <w:t xml:space="preserve">строительства, реконструкции объектов капитального строительства определяется Градостроительным </w:t>
      </w:r>
      <w:hyperlink r:id="rId68" w:history="1">
        <w:r>
          <w:rPr>
            <w:color w:val="0000FF"/>
          </w:rPr>
          <w:t>кодексом</w:t>
        </w:r>
      </w:hyperlink>
      <w:r>
        <w:t xml:space="preserve"> РФ, </w:t>
      </w:r>
      <w:hyperlink r:id="rId69" w:history="1">
        <w:r>
          <w:rPr>
            <w:color w:val="0000FF"/>
          </w:rPr>
          <w:t>Уставом</w:t>
        </w:r>
      </w:hyperlink>
      <w:r>
        <w:t xml:space="preserve"> городского округа с внутригородским делением "город Махачкала" и </w:t>
      </w:r>
      <w:hyperlink r:id="rId70" w:history="1">
        <w:r>
          <w:rPr>
            <w:color w:val="0000FF"/>
          </w:rPr>
          <w:t>Положением</w:t>
        </w:r>
      </w:hyperlink>
      <w:r>
        <w:t xml:space="preserve"> о порядке организации и проведения публичных слушаний в городском округе с внутригородским делением "город Махачкала" или </w:t>
      </w:r>
      <w:hyperlink r:id="rId71" w:history="1">
        <w:r>
          <w:rPr>
            <w:color w:val="0000FF"/>
          </w:rPr>
          <w:t>Положением</w:t>
        </w:r>
      </w:hyperlink>
      <w:r>
        <w:t xml:space="preserve"> о порядке организации и проведения общественных обсуждений по вопросам градостроительной деятельности в городском округе с внутригородским делением "город Махачкала.</w:t>
      </w:r>
    </w:p>
    <w:p w:rsidR="00A82AD5" w:rsidRDefault="00A82AD5">
      <w:pPr>
        <w:pStyle w:val="ConsPlusNormal"/>
        <w:jc w:val="both"/>
      </w:pPr>
      <w:r>
        <w:t xml:space="preserve">(часть 5 в ред. </w:t>
      </w:r>
      <w:hyperlink r:id="rId72"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bookmarkStart w:id="18" w:name="P369"/>
      <w:bookmarkEnd w:id="18"/>
      <w:r>
        <w:t>6. 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Махачкалы.</w:t>
      </w:r>
    </w:p>
    <w:p w:rsidR="00A82AD5" w:rsidRDefault="00A82AD5">
      <w:pPr>
        <w:pStyle w:val="ConsPlusNormal"/>
        <w:jc w:val="both"/>
      </w:pPr>
      <w:r>
        <w:t xml:space="preserve">(часть 6 в ред. </w:t>
      </w:r>
      <w:hyperlink r:id="rId73"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7. Глава города Махачкалы в течение семи дней со дня поступления указанных в </w:t>
      </w:r>
      <w:hyperlink w:anchor="P369" w:history="1">
        <w:r>
          <w:rPr>
            <w:color w:val="0000FF"/>
          </w:rPr>
          <w:t>части 6</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82AD5" w:rsidRDefault="00A82AD5">
      <w:pPr>
        <w:pStyle w:val="ConsPlusNormal"/>
        <w:spacing w:before="220"/>
        <w:ind w:firstLine="540"/>
        <w:jc w:val="both"/>
      </w:pPr>
      <w:r>
        <w:t>8. Расходы, связанные с организацией и проведением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82AD5" w:rsidRDefault="00A82AD5">
      <w:pPr>
        <w:pStyle w:val="ConsPlusNormal"/>
        <w:jc w:val="both"/>
      </w:pPr>
      <w:r>
        <w:t xml:space="preserve">(часть 8 в ред. </w:t>
      </w:r>
      <w:hyperlink r:id="rId74"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82AD5" w:rsidRDefault="00A82AD5">
      <w:pPr>
        <w:pStyle w:val="ConsPlusNormal"/>
        <w:jc w:val="both"/>
      </w:pPr>
    </w:p>
    <w:p w:rsidR="00A82AD5" w:rsidRDefault="00A82AD5">
      <w:pPr>
        <w:pStyle w:val="ConsPlusTitle"/>
        <w:jc w:val="center"/>
        <w:outlineLvl w:val="2"/>
      </w:pPr>
      <w:r>
        <w:t>Глава 5. РЕГУЛИРОВАНИЕ ОРГАНАМИ МЕСТНОГО САМОУПРАВЛЕНИЯ</w:t>
      </w:r>
    </w:p>
    <w:p w:rsidR="00A82AD5" w:rsidRDefault="00A82AD5">
      <w:pPr>
        <w:pStyle w:val="ConsPlusTitle"/>
        <w:jc w:val="center"/>
      </w:pPr>
      <w:r>
        <w:t>ГОРОДСКОГО ОКРУГА С ВНУТРИГОРОДСКИМ ДЕЛЕНИЕМ</w:t>
      </w:r>
    </w:p>
    <w:p w:rsidR="00A82AD5" w:rsidRDefault="00A82AD5">
      <w:pPr>
        <w:pStyle w:val="ConsPlusTitle"/>
        <w:jc w:val="center"/>
      </w:pPr>
      <w:r>
        <w:t>"ГОРОД МАХАЧКАЛА" ЗЕМЕЛЬНЫХ ОТНОШЕНИЙ</w:t>
      </w:r>
    </w:p>
    <w:p w:rsidR="00A82AD5" w:rsidRDefault="00A82AD5">
      <w:pPr>
        <w:pStyle w:val="ConsPlusNormal"/>
        <w:jc w:val="both"/>
      </w:pPr>
    </w:p>
    <w:p w:rsidR="00A82AD5" w:rsidRDefault="00A82AD5">
      <w:pPr>
        <w:pStyle w:val="ConsPlusTitle"/>
        <w:ind w:firstLine="540"/>
        <w:jc w:val="both"/>
        <w:outlineLvl w:val="3"/>
      </w:pPr>
      <w:r>
        <w:t>Статья 21. Образование земельных участков из земель или земельных участков, находящихся в муниципальной собственности</w:t>
      </w:r>
    </w:p>
    <w:p w:rsidR="00A82AD5" w:rsidRDefault="00A82AD5">
      <w:pPr>
        <w:pStyle w:val="ConsPlusNormal"/>
        <w:jc w:val="both"/>
      </w:pPr>
    </w:p>
    <w:p w:rsidR="00A82AD5" w:rsidRDefault="00A82AD5">
      <w:pPr>
        <w:pStyle w:val="ConsPlusNormal"/>
        <w:ind w:firstLine="540"/>
        <w:jc w:val="both"/>
      </w:pPr>
      <w: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A82AD5" w:rsidRDefault="00A82AD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75" w:history="1">
        <w:r>
          <w:rPr>
            <w:color w:val="0000FF"/>
          </w:rPr>
          <w:t>кодексом</w:t>
        </w:r>
      </w:hyperlink>
      <w:r>
        <w:t xml:space="preserve"> Российской Федерации;</w:t>
      </w:r>
    </w:p>
    <w:p w:rsidR="00A82AD5" w:rsidRDefault="00A82AD5">
      <w:pPr>
        <w:pStyle w:val="ConsPlusNormal"/>
        <w:spacing w:before="220"/>
        <w:ind w:firstLine="540"/>
        <w:jc w:val="both"/>
      </w:pPr>
      <w:r>
        <w:t>2) проектная документация лесных участков;</w:t>
      </w:r>
    </w:p>
    <w:p w:rsidR="00A82AD5" w:rsidRDefault="00A82AD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76" w:history="1">
        <w:r>
          <w:rPr>
            <w:color w:val="0000FF"/>
          </w:rPr>
          <w:t>статьей 11.10</w:t>
        </w:r>
      </w:hyperlink>
      <w:r>
        <w:t xml:space="preserve"> Земельного кодекса РФ.</w:t>
      </w:r>
    </w:p>
    <w:p w:rsidR="00A82AD5" w:rsidRDefault="00A82AD5">
      <w:pPr>
        <w:pStyle w:val="ConsPlusNormal"/>
        <w:spacing w:before="220"/>
        <w:ind w:firstLine="540"/>
        <w:jc w:val="both"/>
      </w:pPr>
      <w:r>
        <w:lastRenderedPageBreak/>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2AD5" w:rsidRDefault="00A82AD5">
      <w:pPr>
        <w:pStyle w:val="ConsPlusNormal"/>
        <w:spacing w:before="220"/>
        <w:ind w:firstLine="540"/>
        <w:jc w:val="both"/>
      </w:pPr>
      <w:r>
        <w:t xml:space="preserve">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88" w:history="1">
        <w:r>
          <w:rPr>
            <w:color w:val="0000FF"/>
          </w:rPr>
          <w:t>частью 4</w:t>
        </w:r>
      </w:hyperlink>
      <w:r>
        <w:t xml:space="preserve"> настоящей статьи.</w:t>
      </w:r>
    </w:p>
    <w:p w:rsidR="00A82AD5" w:rsidRDefault="00A82AD5">
      <w:pPr>
        <w:pStyle w:val="ConsPlusNormal"/>
        <w:spacing w:before="220"/>
        <w:ind w:firstLine="540"/>
        <w:jc w:val="both"/>
      </w:pPr>
      <w:bookmarkStart w:id="19" w:name="P388"/>
      <w:bookmarkEnd w:id="19"/>
      <w:r>
        <w:t>4. Исключительно в соответствии с утвержденным проектом межевания территории осуществляется образование земельных участков:</w:t>
      </w:r>
    </w:p>
    <w:p w:rsidR="00A82AD5" w:rsidRDefault="00A82AD5">
      <w:pPr>
        <w:pStyle w:val="ConsPlusNormal"/>
        <w:spacing w:before="220"/>
        <w:ind w:firstLine="540"/>
        <w:jc w:val="both"/>
      </w:pPr>
      <w:r>
        <w:t>1) из земельного участка, предоставленного для комплексного развития территории;</w:t>
      </w:r>
    </w:p>
    <w:p w:rsidR="00A82AD5" w:rsidRDefault="00A82AD5">
      <w:pPr>
        <w:pStyle w:val="ConsPlusNormal"/>
        <w:jc w:val="both"/>
      </w:pPr>
      <w:r>
        <w:t xml:space="preserve">(п. 1 в ред. </w:t>
      </w:r>
      <w:hyperlink r:id="rId77"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A82AD5" w:rsidRDefault="00A82AD5">
      <w:pPr>
        <w:pStyle w:val="ConsPlusNormal"/>
        <w:spacing w:before="220"/>
        <w:ind w:firstLine="540"/>
        <w:jc w:val="both"/>
      </w:pPr>
      <w:r>
        <w:t xml:space="preserve">3) исключен. - </w:t>
      </w:r>
      <w:hyperlink r:id="rId78"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79"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A82AD5" w:rsidRDefault="00A82AD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A82AD5" w:rsidRDefault="00A82AD5">
      <w:pPr>
        <w:pStyle w:val="ConsPlusNormal"/>
        <w:spacing w:before="220"/>
        <w:ind w:firstLine="540"/>
        <w:jc w:val="both"/>
      </w:pPr>
      <w:r>
        <w:t xml:space="preserve">5. С учетом положений </w:t>
      </w:r>
      <w:hyperlink r:id="rId80" w:history="1">
        <w:r>
          <w:rPr>
            <w:color w:val="0000FF"/>
          </w:rPr>
          <w:t>подп. 9 п. 9 ст. 39.29</w:t>
        </w:r>
      </w:hyperlink>
      <w:r>
        <w:t xml:space="preserve"> Земельного кодекса РФ не является основанием для отказа в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возможность образования самостоятельного земельного участка с видом разрешенного использования, отличным от видов разрешенного использования: для ведения личного подсобного хозяйства, огородничества, садоводства, индивидуального жилищного строительства.</w:t>
      </w:r>
    </w:p>
    <w:p w:rsidR="00A82AD5" w:rsidRDefault="00A82AD5">
      <w:pPr>
        <w:pStyle w:val="ConsPlusNormal"/>
        <w:spacing w:before="220"/>
        <w:ind w:firstLine="540"/>
        <w:jc w:val="both"/>
      </w:pPr>
      <w:r>
        <w:t>6. Допускается образование земельных участков под виды разрешенного использования 2.1 - для индивидуального жилищного строительства и 13.2 - ведение садоводства в целях предоставления земельных участков, на которых расположены объекты капитального строительства с соответствующими видами разрешенного использования, права на которые возникли до утверждения Правил застройки.</w:t>
      </w:r>
    </w:p>
    <w:p w:rsidR="00A82AD5" w:rsidRDefault="00A82AD5">
      <w:pPr>
        <w:pStyle w:val="ConsPlusNormal"/>
        <w:spacing w:before="220"/>
        <w:ind w:firstLine="540"/>
        <w:jc w:val="both"/>
      </w:pPr>
      <w:r>
        <w:t xml:space="preserve">7. Допускается образование земельных участков под виды разрешенного использования 2.1 - для индивидуального жилищного строительства и 13.2 - ведение садоводства в целях предоставления земельных участков в случае, если права на получение в собственность земельных участков без проведения торгов с соответствующими видами разрешенного </w:t>
      </w:r>
      <w:r>
        <w:lastRenderedPageBreak/>
        <w:t>использования возникли до утверждения Правил застройки.</w:t>
      </w:r>
    </w:p>
    <w:p w:rsidR="00A82AD5" w:rsidRDefault="00A82AD5">
      <w:pPr>
        <w:pStyle w:val="ConsPlusNormal"/>
        <w:spacing w:before="220"/>
        <w:ind w:firstLine="540"/>
        <w:jc w:val="both"/>
      </w:pPr>
      <w:r>
        <w:t xml:space="preserve">8. При образовании земельных участков под зданиями, строениями, сооружениями, находящимися в собственности в соответствии со </w:t>
      </w:r>
      <w:hyperlink r:id="rId81" w:history="1">
        <w:r>
          <w:rPr>
            <w:color w:val="0000FF"/>
          </w:rPr>
          <w:t>статьей 39.20</w:t>
        </w:r>
      </w:hyperlink>
      <w:r>
        <w:t xml:space="preserve"> Земельного кодекса РФ, в случае, если градостроительным регламентом территориальных зон, в которых они расположены, не предусмотрен вид использования земельного участка, аналогичный виду назначения здания, строения, сооружения, допускается образование земельного участка с видом использования, идентичным виду назначения расположенного на нем здания, строения, сооружения.</w:t>
      </w:r>
    </w:p>
    <w:p w:rsidR="00A82AD5" w:rsidRDefault="00A82AD5">
      <w:pPr>
        <w:pStyle w:val="ConsPlusNormal"/>
        <w:spacing w:before="220"/>
        <w:ind w:firstLine="540"/>
        <w:jc w:val="both"/>
      </w:pPr>
      <w:r>
        <w:t xml:space="preserve">9. При образовании земельных участков под зданиями, строениями, сооружениями, находящимися в собственности в соответствии со </w:t>
      </w:r>
      <w:hyperlink r:id="rId82" w:history="1">
        <w:r>
          <w:rPr>
            <w:color w:val="0000FF"/>
          </w:rPr>
          <w:t>статьей 39.20</w:t>
        </w:r>
      </w:hyperlink>
      <w:r>
        <w:t xml:space="preserve"> Земельного кодекса РФ, допускается не применять установленный градостроительным регламентом минимальный размер земельного участка, в случае, если образование земельного участка минимального размера не представляется возможным.</w:t>
      </w:r>
    </w:p>
    <w:p w:rsidR="00A82AD5" w:rsidRDefault="00A82AD5">
      <w:pPr>
        <w:pStyle w:val="ConsPlusNormal"/>
        <w:jc w:val="both"/>
      </w:pPr>
      <w:r>
        <w:t xml:space="preserve">(часть 8 введена </w:t>
      </w:r>
      <w:hyperlink r:id="rId83"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Title"/>
        <w:ind w:firstLine="540"/>
        <w:jc w:val="both"/>
        <w:outlineLvl w:val="3"/>
      </w:pPr>
      <w:r>
        <w:t>Статья 21.1. Установление соответствия разрешенного использования земельного участка классификатору видов разрешенного использования земельных участков.</w:t>
      </w:r>
    </w:p>
    <w:p w:rsidR="00A82AD5" w:rsidRDefault="00A82AD5">
      <w:pPr>
        <w:pStyle w:val="ConsPlusNormal"/>
        <w:ind w:firstLine="540"/>
        <w:jc w:val="both"/>
      </w:pPr>
      <w:r>
        <w:t xml:space="preserve">(введена </w:t>
      </w:r>
      <w:hyperlink r:id="rId84"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Normal"/>
        <w:ind w:firstLine="540"/>
        <w:jc w:val="both"/>
      </w:pPr>
      <w:r>
        <w:t>1.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Администрация города Махачкалы в течение одного месяца со дня поступления такого заявления обязана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A82AD5" w:rsidRDefault="00A82AD5">
      <w:pPr>
        <w:pStyle w:val="ConsPlusNormal"/>
        <w:spacing w:before="220"/>
        <w:ind w:firstLine="540"/>
        <w:jc w:val="both"/>
      </w:pPr>
      <w:r>
        <w:t>2. Ответственным структурным подразделением администрации города Махачкалы по установлению соответствия разрешенного использования земельного участка классификатору видов разрешенного использования земельных участков является уполномоченный орган в сфере архитектуры и градостроительства.</w:t>
      </w:r>
    </w:p>
    <w:p w:rsidR="00A82AD5" w:rsidRDefault="00A82AD5">
      <w:pPr>
        <w:pStyle w:val="ConsPlusNormal"/>
        <w:spacing w:before="220"/>
        <w:ind w:firstLine="540"/>
        <w:jc w:val="both"/>
      </w:pPr>
      <w:r>
        <w:t>3. Порядок установления соответствия разрешенного использования земельного участка классификатору видов разрешенного использования земельных участков утверждается постановлением администрации города Махачкалы.</w:t>
      </w:r>
    </w:p>
    <w:p w:rsidR="00A82AD5" w:rsidRDefault="00A82AD5">
      <w:pPr>
        <w:pStyle w:val="ConsPlusNormal"/>
        <w:jc w:val="both"/>
      </w:pPr>
    </w:p>
    <w:p w:rsidR="00A82AD5" w:rsidRDefault="00A82AD5">
      <w:pPr>
        <w:pStyle w:val="ConsPlusTitle"/>
        <w:ind w:firstLine="540"/>
        <w:jc w:val="both"/>
        <w:outlineLvl w:val="3"/>
      </w:pPr>
      <w:r>
        <w:t>Статья 22. Предоставление земельных участков, находящихся в муниципальной собственности</w:t>
      </w:r>
    </w:p>
    <w:p w:rsidR="00A82AD5" w:rsidRDefault="00A82AD5">
      <w:pPr>
        <w:pStyle w:val="ConsPlusNormal"/>
        <w:jc w:val="both"/>
      </w:pPr>
    </w:p>
    <w:p w:rsidR="00A82AD5" w:rsidRDefault="00A82AD5">
      <w:pPr>
        <w:pStyle w:val="ConsPlusNormal"/>
        <w:ind w:firstLine="540"/>
        <w:jc w:val="both"/>
      </w:pPr>
      <w:r>
        <w:t>1. Земельные участки, находящиеся в муниципальной собственности, предоставляются на основании:</w:t>
      </w:r>
    </w:p>
    <w:p w:rsidR="00A82AD5" w:rsidRDefault="00A82AD5">
      <w:pPr>
        <w:pStyle w:val="ConsPlusNormal"/>
        <w:spacing w:before="220"/>
        <w:ind w:firstLine="540"/>
        <w:jc w:val="both"/>
      </w:pPr>
      <w: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A82AD5" w:rsidRDefault="00A82AD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A82AD5" w:rsidRDefault="00A82AD5">
      <w:pPr>
        <w:pStyle w:val="ConsPlusNormal"/>
        <w:spacing w:before="220"/>
        <w:ind w:firstLine="540"/>
        <w:jc w:val="both"/>
      </w:pPr>
      <w:r>
        <w:t>3) договора аренды в случае предоставления земельного участка в аренду;</w:t>
      </w:r>
    </w:p>
    <w:p w:rsidR="00A82AD5" w:rsidRDefault="00A82AD5">
      <w:pPr>
        <w:pStyle w:val="ConsPlusNormal"/>
        <w:spacing w:before="220"/>
        <w:ind w:firstLine="540"/>
        <w:jc w:val="both"/>
      </w:pPr>
      <w:r>
        <w:lastRenderedPageBreak/>
        <w:t>4) договора безвозмездного пользования в случае предоставления земельного участка в безвозмездное пользование.</w:t>
      </w:r>
    </w:p>
    <w:p w:rsidR="00A82AD5" w:rsidRDefault="00A82AD5">
      <w:pPr>
        <w:pStyle w:val="ConsPlusNormal"/>
        <w:spacing w:before="220"/>
        <w:ind w:firstLine="540"/>
        <w:jc w:val="both"/>
      </w:pPr>
      <w:r>
        <w:t>Порядок и случаи предоставления земельных участков, находящихся в муниципальной собственности, установлены земельным законодательством РФ.</w:t>
      </w:r>
    </w:p>
    <w:p w:rsidR="00A82AD5" w:rsidRDefault="00A82AD5">
      <w:pPr>
        <w:pStyle w:val="ConsPlusNormal"/>
        <w:spacing w:before="220"/>
        <w:ind w:firstLine="540"/>
        <w:jc w:val="both"/>
      </w:pPr>
      <w:r>
        <w:t>2.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A82AD5" w:rsidRDefault="00A82AD5">
      <w:pPr>
        <w:pStyle w:val="ConsPlusNormal"/>
        <w:jc w:val="both"/>
      </w:pPr>
    </w:p>
    <w:p w:rsidR="00A82AD5" w:rsidRDefault="00A82AD5">
      <w:pPr>
        <w:pStyle w:val="ConsPlusTitle"/>
        <w:ind w:firstLine="540"/>
        <w:jc w:val="both"/>
        <w:outlineLvl w:val="3"/>
      </w:pPr>
      <w:r>
        <w:t>Статья 23. Обмен земельного участка, находящегося в муниципальной собственности, на земельный участок, находящийся в частной собственности</w:t>
      </w:r>
    </w:p>
    <w:p w:rsidR="00A82AD5" w:rsidRDefault="00A82AD5">
      <w:pPr>
        <w:pStyle w:val="ConsPlusNormal"/>
        <w:jc w:val="both"/>
      </w:pPr>
    </w:p>
    <w:p w:rsidR="00A82AD5" w:rsidRDefault="00A82AD5">
      <w:pPr>
        <w:pStyle w:val="ConsPlusNormal"/>
        <w:ind w:firstLine="540"/>
        <w:jc w:val="both"/>
      </w:pPr>
      <w: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A82AD5" w:rsidRDefault="00A82AD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A82AD5" w:rsidRDefault="00A82AD5">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82AD5" w:rsidRDefault="00A82AD5">
      <w:pPr>
        <w:pStyle w:val="ConsPlusNormal"/>
        <w:spacing w:before="220"/>
        <w:ind w:firstLine="540"/>
        <w:jc w:val="both"/>
      </w:pPr>
      <w: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rsidR="00A82AD5" w:rsidRDefault="00A82AD5">
      <w:pPr>
        <w:pStyle w:val="ConsPlusNormal"/>
        <w:jc w:val="both"/>
      </w:pPr>
    </w:p>
    <w:p w:rsidR="00A82AD5" w:rsidRDefault="00A82AD5">
      <w:pPr>
        <w:pStyle w:val="ConsPlusTitle"/>
        <w:ind w:firstLine="540"/>
        <w:jc w:val="both"/>
        <w:outlineLvl w:val="3"/>
      </w:pPr>
      <w:r>
        <w:t>Статья 24. Изъятие земельных участков и резервирование земель для муниципальных нужд</w:t>
      </w:r>
    </w:p>
    <w:p w:rsidR="00A82AD5" w:rsidRDefault="00A82AD5">
      <w:pPr>
        <w:pStyle w:val="ConsPlusNormal"/>
        <w:jc w:val="both"/>
      </w:pPr>
    </w:p>
    <w:p w:rsidR="00A82AD5" w:rsidRDefault="00A82AD5">
      <w:pPr>
        <w:pStyle w:val="ConsPlusNormal"/>
        <w:ind w:firstLine="540"/>
        <w:jc w:val="both"/>
      </w:pPr>
      <w:bookmarkStart w:id="20" w:name="P428"/>
      <w:bookmarkEnd w:id="20"/>
      <w:r>
        <w:t>1. Изъятие земельных участков для муниципальных нужд осуществляется в исключительных случаях по основаниям, связанным с:</w:t>
      </w:r>
    </w:p>
    <w:p w:rsidR="00A82AD5" w:rsidRDefault="00A82AD5">
      <w:pPr>
        <w:pStyle w:val="ConsPlusNormal"/>
        <w:spacing w:before="220"/>
        <w:ind w:firstLine="540"/>
        <w:jc w:val="both"/>
      </w:pPr>
      <w:r>
        <w:t>1) выполнением международных договоров Российской Федерации;</w:t>
      </w:r>
    </w:p>
    <w:p w:rsidR="00A82AD5" w:rsidRDefault="00A82AD5">
      <w:pPr>
        <w:pStyle w:val="ConsPlusNormal"/>
        <w:spacing w:before="220"/>
        <w:ind w:firstLine="540"/>
        <w:jc w:val="both"/>
      </w:pPr>
      <w: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A82AD5" w:rsidRDefault="00A82AD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A82AD5" w:rsidRDefault="00A82AD5">
      <w:pPr>
        <w:pStyle w:val="ConsPlusNormal"/>
        <w:spacing w:before="220"/>
        <w:ind w:firstLine="540"/>
        <w:jc w:val="both"/>
      </w:pPr>
      <w:r>
        <w:t>автомобильные дороги местного значения;</w:t>
      </w:r>
    </w:p>
    <w:p w:rsidR="00A82AD5" w:rsidRDefault="00A82AD5">
      <w:pPr>
        <w:pStyle w:val="ConsPlusNormal"/>
        <w:spacing w:before="220"/>
        <w:ind w:firstLine="540"/>
        <w:jc w:val="both"/>
      </w:pPr>
      <w:r>
        <w:t>3) иными основаниями, предусмотренными федеральными законами.</w:t>
      </w:r>
    </w:p>
    <w:p w:rsidR="00A82AD5" w:rsidRDefault="00A82AD5">
      <w:pPr>
        <w:pStyle w:val="ConsPlusNormal"/>
        <w:spacing w:before="220"/>
        <w:ind w:firstLine="540"/>
        <w:jc w:val="both"/>
      </w:pPr>
      <w:bookmarkStart w:id="21" w:name="P434"/>
      <w:bookmarkEnd w:id="21"/>
      <w: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городского округа с внутригородским делением "город Махачкала" и утвержденной документацией по планировке территории.</w:t>
      </w:r>
    </w:p>
    <w:p w:rsidR="00A82AD5" w:rsidRDefault="00A82AD5">
      <w:pPr>
        <w:pStyle w:val="ConsPlusNormal"/>
        <w:spacing w:before="220"/>
        <w:ind w:firstLine="540"/>
        <w:jc w:val="both"/>
      </w:pPr>
      <w:r>
        <w:lastRenderedPageBreak/>
        <w:t xml:space="preserve">3. Принятие решения об изъятии земельных участков для муниципальных нужд в целях, не предусмотренных </w:t>
      </w:r>
      <w:hyperlink w:anchor="P434" w:history="1">
        <w:r>
          <w:rPr>
            <w:color w:val="0000FF"/>
          </w:rPr>
          <w:t>частью 2</w:t>
        </w:r>
      </w:hyperlink>
      <w:r>
        <w:t xml:space="preserve"> настоящей статьи, должно быть обосновано:</w:t>
      </w:r>
    </w:p>
    <w:p w:rsidR="00A82AD5" w:rsidRDefault="00A82AD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82AD5" w:rsidRDefault="00A82AD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A82AD5" w:rsidRDefault="00A82AD5">
      <w:pPr>
        <w:pStyle w:val="ConsPlusNormal"/>
        <w:spacing w:before="220"/>
        <w:ind w:firstLine="540"/>
        <w:jc w:val="both"/>
      </w:pPr>
      <w: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t>недропользователя</w:t>
      </w:r>
      <w:proofErr w:type="spellEnd"/>
      <w:r>
        <w:t>);</w:t>
      </w:r>
    </w:p>
    <w:p w:rsidR="00A82AD5" w:rsidRDefault="00A82AD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82AD5" w:rsidRDefault="00A82AD5">
      <w:pPr>
        <w:pStyle w:val="ConsPlusNormal"/>
        <w:spacing w:before="220"/>
        <w:ind w:firstLine="540"/>
        <w:jc w:val="both"/>
      </w:pPr>
      <w:r>
        <w:t>4.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A82AD5" w:rsidRDefault="00A82AD5">
      <w:pPr>
        <w:pStyle w:val="ConsPlusNormal"/>
        <w:spacing w:before="220"/>
        <w:ind w:firstLine="540"/>
        <w:jc w:val="both"/>
      </w:pPr>
      <w:r>
        <w:t xml:space="preserve">5. Резервирование земель для муниципальных нужд осуществляется в случаях, предусмотренных </w:t>
      </w:r>
      <w:hyperlink w:anchor="P428" w:history="1">
        <w:r>
          <w:rPr>
            <w:color w:val="0000FF"/>
          </w:rPr>
          <w:t>частью 1</w:t>
        </w:r>
      </w:hyperlink>
      <w:r>
        <w:t xml:space="preserve">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82AD5" w:rsidRDefault="00A82AD5">
      <w:pPr>
        <w:pStyle w:val="ConsPlusNormal"/>
        <w:spacing w:before="220"/>
        <w:ind w:firstLine="540"/>
        <w:jc w:val="both"/>
      </w:pPr>
      <w: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городского округа с внутригородским делением "город Махачкала"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A82AD5" w:rsidRDefault="00A82AD5">
      <w:pPr>
        <w:pStyle w:val="ConsPlusNormal"/>
        <w:spacing w:before="220"/>
        <w:ind w:firstLine="540"/>
        <w:jc w:val="both"/>
      </w:pPr>
      <w:r>
        <w:t xml:space="preserve">7.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85"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w:t>
      </w:r>
      <w:r>
        <w:lastRenderedPageBreak/>
        <w:t>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A82AD5" w:rsidRDefault="00A82AD5">
      <w:pPr>
        <w:pStyle w:val="ConsPlusNormal"/>
        <w:spacing w:before="220"/>
        <w:ind w:firstLine="540"/>
        <w:jc w:val="both"/>
      </w:pPr>
      <w:r>
        <w:t>8. Порядок изъятия земельных участков и резервирования земель для муниципальных нужд определяется земельным законодательством РФ.</w:t>
      </w:r>
    </w:p>
    <w:p w:rsidR="00A82AD5" w:rsidRDefault="00A82AD5">
      <w:pPr>
        <w:pStyle w:val="ConsPlusNormal"/>
        <w:jc w:val="both"/>
      </w:pPr>
    </w:p>
    <w:p w:rsidR="00A82AD5" w:rsidRDefault="00A82AD5">
      <w:pPr>
        <w:pStyle w:val="ConsPlusTitle"/>
        <w:ind w:firstLine="540"/>
        <w:jc w:val="both"/>
        <w:outlineLvl w:val="3"/>
      </w:pPr>
      <w:r>
        <w:t>Статья 25. Государственный земельный надзор, муниципальный земельный контроль, общественный земельный контроль</w:t>
      </w:r>
    </w:p>
    <w:p w:rsidR="00A82AD5" w:rsidRDefault="00A82AD5">
      <w:pPr>
        <w:pStyle w:val="ConsPlusNormal"/>
        <w:jc w:val="both"/>
      </w:pPr>
    </w:p>
    <w:p w:rsidR="00A82AD5" w:rsidRDefault="00A82AD5">
      <w:pPr>
        <w:pStyle w:val="ConsPlusNormal"/>
        <w:ind w:firstLine="540"/>
        <w:jc w:val="both"/>
      </w:pPr>
      <w:r>
        <w:t>1. На территории городского округа с внутригородским делением "город Махачкала"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A82AD5" w:rsidRDefault="00A82AD5">
      <w:pPr>
        <w:pStyle w:val="ConsPlusNormal"/>
        <w:spacing w:before="220"/>
        <w:ind w:firstLine="540"/>
        <w:jc w:val="both"/>
      </w:pPr>
      <w:r>
        <w:t>2. Государственный земельный надзор и общественный земельный контроль осуществляются в соответствии с земельным законодательством РФ.</w:t>
      </w:r>
    </w:p>
    <w:p w:rsidR="00A82AD5" w:rsidRDefault="00A82AD5">
      <w:pPr>
        <w:pStyle w:val="ConsPlusNormal"/>
        <w:spacing w:before="220"/>
        <w:ind w:firstLine="540"/>
        <w:jc w:val="both"/>
      </w:pPr>
      <w:r>
        <w:t>3. 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Title"/>
        <w:ind w:firstLine="540"/>
        <w:jc w:val="both"/>
        <w:outlineLvl w:val="3"/>
      </w:pPr>
      <w:r>
        <w:t>Статья 26. Комплексное развитие территории</w:t>
      </w:r>
    </w:p>
    <w:p w:rsidR="00A82AD5" w:rsidRDefault="00A82AD5">
      <w:pPr>
        <w:pStyle w:val="ConsPlusNormal"/>
        <w:ind w:firstLine="540"/>
        <w:jc w:val="both"/>
      </w:pPr>
      <w:r>
        <w:t xml:space="preserve">(в ред. </w:t>
      </w:r>
      <w:hyperlink r:id="rId8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Normal"/>
        <w:ind w:firstLine="540"/>
        <w:jc w:val="both"/>
      </w:pPr>
      <w:r>
        <w:t xml:space="preserve">Комплексное развитие территории осуществляется в соответствии с положениями Градостроительного </w:t>
      </w:r>
      <w:hyperlink r:id="rId87" w:history="1">
        <w:r>
          <w:rPr>
            <w:color w:val="0000FF"/>
          </w:rPr>
          <w:t>кодекса</w:t>
        </w:r>
      </w:hyperlink>
      <w:r>
        <w:t xml:space="preserve">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A82AD5" w:rsidRDefault="00A82AD5">
      <w:pPr>
        <w:pStyle w:val="ConsPlusNormal"/>
        <w:jc w:val="both"/>
      </w:pPr>
    </w:p>
    <w:p w:rsidR="00A82AD5" w:rsidRDefault="00A82AD5">
      <w:pPr>
        <w:pStyle w:val="ConsPlusTitle"/>
        <w:jc w:val="center"/>
        <w:outlineLvl w:val="2"/>
      </w:pPr>
      <w:r>
        <w:t>Глава 6. ВНЕСЕНИЕ ИЗМЕНЕНИЯ В ПРАВИЛА ЗАСТРОЙКИ.</w:t>
      </w:r>
    </w:p>
    <w:p w:rsidR="00A82AD5" w:rsidRDefault="00A82AD5">
      <w:pPr>
        <w:pStyle w:val="ConsPlusTitle"/>
        <w:jc w:val="center"/>
      </w:pPr>
      <w:r>
        <w:t>ОТВЕТСТВЕННОСТЬ ЗА НАРУШЕНИЕ ПРАВИЛ ЗАСТРОЙКИ</w:t>
      </w:r>
    </w:p>
    <w:p w:rsidR="00A82AD5" w:rsidRDefault="00A82AD5">
      <w:pPr>
        <w:pStyle w:val="ConsPlusNormal"/>
        <w:jc w:val="both"/>
      </w:pPr>
    </w:p>
    <w:p w:rsidR="00A82AD5" w:rsidRDefault="00A82AD5">
      <w:pPr>
        <w:pStyle w:val="ConsPlusTitle"/>
        <w:ind w:firstLine="540"/>
        <w:jc w:val="both"/>
        <w:outlineLvl w:val="3"/>
      </w:pPr>
      <w:bookmarkStart w:id="22" w:name="P460"/>
      <w:bookmarkEnd w:id="22"/>
      <w:r>
        <w:t>Статья 27. Порядок внесения изменений в Правила</w:t>
      </w:r>
    </w:p>
    <w:p w:rsidR="00A82AD5" w:rsidRDefault="00A82AD5">
      <w:pPr>
        <w:pStyle w:val="ConsPlusNormal"/>
        <w:jc w:val="both"/>
      </w:pPr>
    </w:p>
    <w:p w:rsidR="00A82AD5" w:rsidRDefault="00A82AD5">
      <w:pPr>
        <w:pStyle w:val="ConsPlusNormal"/>
        <w:ind w:firstLine="540"/>
        <w:jc w:val="both"/>
      </w:pPr>
      <w:r>
        <w:t>1. Изменениями настоящих Правил застройки считаются любые изменения текста Правил застройки, карты градостроительного зонирования, карты зон с особыми условиями использования территории либо градостроительных регламентов.</w:t>
      </w:r>
    </w:p>
    <w:p w:rsidR="00A82AD5" w:rsidRDefault="00A82AD5">
      <w:pPr>
        <w:pStyle w:val="ConsPlusNormal"/>
        <w:spacing w:before="220"/>
        <w:ind w:firstLine="540"/>
        <w:jc w:val="both"/>
      </w:pPr>
      <w:r>
        <w:t>2. Основаниями для рассмотрения Главой города Махачкалы вопроса о внесении изменений в Правила застройки являются:</w:t>
      </w:r>
    </w:p>
    <w:p w:rsidR="00A82AD5" w:rsidRDefault="00A82AD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w:t>
      </w:r>
    </w:p>
    <w:p w:rsidR="00A82AD5" w:rsidRDefault="00A82AD5">
      <w:pPr>
        <w:pStyle w:val="ConsPlusNormal"/>
        <w:spacing w:before="220"/>
        <w:ind w:firstLine="540"/>
        <w:jc w:val="both"/>
      </w:pPr>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застройки;</w:t>
      </w:r>
    </w:p>
    <w:p w:rsidR="00A82AD5" w:rsidRDefault="00A82AD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A82AD5" w:rsidRDefault="00A82AD5">
      <w:pPr>
        <w:pStyle w:val="ConsPlusNormal"/>
        <w:spacing w:before="220"/>
        <w:ind w:firstLine="540"/>
        <w:jc w:val="both"/>
      </w:pPr>
      <w:bookmarkStart w:id="23" w:name="P467"/>
      <w:bookmarkEnd w:id="23"/>
      <w: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82AD5" w:rsidRDefault="00A82AD5">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82AD5" w:rsidRDefault="00A82AD5">
      <w:pPr>
        <w:pStyle w:val="ConsPlusNormal"/>
        <w:spacing w:before="220"/>
        <w:ind w:firstLine="540"/>
        <w:jc w:val="both"/>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82AD5" w:rsidRDefault="00A82AD5">
      <w:pPr>
        <w:pStyle w:val="ConsPlusNormal"/>
        <w:spacing w:before="220"/>
        <w:ind w:firstLine="540"/>
        <w:jc w:val="both"/>
      </w:pPr>
      <w:bookmarkStart w:id="24" w:name="P470"/>
      <w:bookmarkEnd w:id="24"/>
      <w:r>
        <w:t>6) принятие решения о комплексном развитии территории.</w:t>
      </w:r>
    </w:p>
    <w:p w:rsidR="00A82AD5" w:rsidRDefault="00A82AD5">
      <w:pPr>
        <w:pStyle w:val="ConsPlusNormal"/>
        <w:jc w:val="both"/>
      </w:pPr>
      <w:r>
        <w:t xml:space="preserve">(п. 6 введен </w:t>
      </w:r>
      <w:hyperlink r:id="rId88"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3. Предложения о внесении изменений в Правила застройки направляются:</w:t>
      </w:r>
    </w:p>
    <w:p w:rsidR="00A82AD5" w:rsidRDefault="00A82AD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82AD5" w:rsidRDefault="00A82AD5">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82AD5" w:rsidRDefault="00A82AD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82AD5" w:rsidRDefault="00A82AD5">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A82AD5" w:rsidRDefault="00A82AD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82AD5" w:rsidRDefault="00A82AD5">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A82AD5" w:rsidRDefault="00A82AD5">
      <w:pPr>
        <w:pStyle w:val="ConsPlusNormal"/>
        <w:jc w:val="both"/>
      </w:pPr>
      <w:r>
        <w:t xml:space="preserve">(п. 6 введен </w:t>
      </w:r>
      <w:hyperlink r:id="rId89"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w:t>
      </w:r>
      <w:r>
        <w:lastRenderedPageBreak/>
        <w:t>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A82AD5" w:rsidRDefault="00A82AD5">
      <w:pPr>
        <w:pStyle w:val="ConsPlusNormal"/>
        <w:jc w:val="both"/>
      </w:pPr>
      <w:r>
        <w:t xml:space="preserve">(п. 7 введен </w:t>
      </w:r>
      <w:hyperlink r:id="rId90"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bookmarkStart w:id="25" w:name="P482"/>
      <w:bookmarkEnd w:id="25"/>
      <w:r>
        <w:t xml:space="preserve">3.1. В случае, если правилами землепользования и застройки не обеспечена в соответствии с </w:t>
      </w:r>
      <w:hyperlink r:id="rId91" w:history="1">
        <w:r>
          <w:rPr>
            <w:color w:val="0000FF"/>
          </w:rPr>
          <w:t>частью 3.1 статьи 31</w:t>
        </w:r>
      </w:hyperlink>
      <w:r>
        <w:t xml:space="preserve"> Градостроительного кодекса РФ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города Махачкалы требование о внесении изменений в правила землепользования и застройки в целях обеспечения размещения указанных объектов.</w:t>
      </w:r>
    </w:p>
    <w:p w:rsidR="00A82AD5" w:rsidRDefault="00A82AD5">
      <w:pPr>
        <w:pStyle w:val="ConsPlusNormal"/>
        <w:jc w:val="both"/>
      </w:pPr>
      <w:r>
        <w:t xml:space="preserve">(часть 3.1 введена </w:t>
      </w:r>
      <w:hyperlink r:id="rId92"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3.2. В случае, предусмотренном </w:t>
      </w:r>
      <w:hyperlink w:anchor="P482" w:history="1">
        <w:r>
          <w:rPr>
            <w:color w:val="0000FF"/>
          </w:rPr>
          <w:t>частью 3.1</w:t>
        </w:r>
      </w:hyperlink>
      <w:r>
        <w:t xml:space="preserve"> настоящей статьи, Глава города Махачкалы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A82AD5" w:rsidRDefault="00A82AD5">
      <w:pPr>
        <w:pStyle w:val="ConsPlusNormal"/>
        <w:jc w:val="both"/>
      </w:pPr>
      <w:r>
        <w:t xml:space="preserve">(часть 3.2 введена </w:t>
      </w:r>
      <w:hyperlink r:id="rId93"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467" w:history="1">
        <w:r>
          <w:rPr>
            <w:color w:val="0000FF"/>
          </w:rPr>
          <w:t>пунктами 3</w:t>
        </w:r>
      </w:hyperlink>
      <w:r>
        <w:t xml:space="preserve"> - </w:t>
      </w:r>
      <w:hyperlink w:anchor="P470" w:history="1">
        <w:r>
          <w:rPr>
            <w:color w:val="0000FF"/>
          </w:rPr>
          <w:t>6 части 2</w:t>
        </w:r>
      </w:hyperlink>
      <w:r>
        <w:t xml:space="preserve"> и </w:t>
      </w:r>
      <w:hyperlink w:anchor="P482"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493" w:history="1">
        <w:r>
          <w:rPr>
            <w:color w:val="0000FF"/>
          </w:rPr>
          <w:t>частью 5</w:t>
        </w:r>
      </w:hyperlink>
      <w:r>
        <w:t xml:space="preserve"> настоящей статьи заключения комиссии не требуются.</w:t>
      </w:r>
    </w:p>
    <w:p w:rsidR="00A82AD5" w:rsidRDefault="00A82AD5">
      <w:pPr>
        <w:pStyle w:val="ConsPlusNormal"/>
        <w:jc w:val="both"/>
      </w:pPr>
      <w:r>
        <w:t xml:space="preserve">(часть 3.3 введена </w:t>
      </w:r>
      <w:hyperlink r:id="rId94"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95" w:history="1">
        <w:r>
          <w:rPr>
            <w:color w:val="0000FF"/>
          </w:rPr>
          <w:t>частью 5.2 статьи 30</w:t>
        </w:r>
      </w:hyperlink>
      <w:r>
        <w:t xml:space="preserve">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A82AD5" w:rsidRDefault="00A82AD5">
      <w:pPr>
        <w:pStyle w:val="ConsPlusNormal"/>
        <w:jc w:val="both"/>
      </w:pPr>
      <w:r>
        <w:t xml:space="preserve">(часть 3.4 введена </w:t>
      </w:r>
      <w:hyperlink r:id="rId96"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4. Предложение о внесении изменений в Правила застройки направляется в письменной форме в Комиссию.</w:t>
      </w:r>
    </w:p>
    <w:p w:rsidR="00A82AD5" w:rsidRDefault="00A82AD5">
      <w:pPr>
        <w:pStyle w:val="ConsPlusNormal"/>
        <w:spacing w:before="220"/>
        <w:ind w:firstLine="540"/>
        <w:jc w:val="both"/>
      </w:pPr>
      <w: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t>приаэродромной</w:t>
      </w:r>
      <w:proofErr w:type="spellEnd"/>
      <w:r>
        <w:t xml:space="preserve"> территории, рассмотрению комиссией не подлежит.</w:t>
      </w:r>
    </w:p>
    <w:p w:rsidR="00A82AD5" w:rsidRDefault="00A82AD5">
      <w:pPr>
        <w:pStyle w:val="ConsPlusNormal"/>
        <w:jc w:val="both"/>
      </w:pPr>
      <w:r>
        <w:t xml:space="preserve">(часть 4.1 введена </w:t>
      </w:r>
      <w:hyperlink r:id="rId97" w:history="1">
        <w:r>
          <w:rPr>
            <w:color w:val="0000FF"/>
          </w:rPr>
          <w:t>Решением</w:t>
        </w:r>
      </w:hyperlink>
      <w:r>
        <w:t xml:space="preserve"> Собрания депутатов городского округа с внутригородским делением </w:t>
      </w:r>
      <w:r>
        <w:lastRenderedPageBreak/>
        <w:t>"город Махачкала" от 29.04.2021 N 9-4)</w:t>
      </w:r>
    </w:p>
    <w:p w:rsidR="00A82AD5" w:rsidRDefault="00A82AD5">
      <w:pPr>
        <w:pStyle w:val="ConsPlusNormal"/>
        <w:spacing w:before="220"/>
        <w:ind w:firstLine="540"/>
        <w:jc w:val="both"/>
      </w:pPr>
      <w:bookmarkStart w:id="26" w:name="P493"/>
      <w:bookmarkEnd w:id="26"/>
      <w:r>
        <w:t>5.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города Махачкалы.</w:t>
      </w:r>
    </w:p>
    <w:p w:rsidR="00A82AD5" w:rsidRDefault="00A82AD5">
      <w:pPr>
        <w:pStyle w:val="ConsPlusNormal"/>
        <w:jc w:val="both"/>
      </w:pPr>
      <w:r>
        <w:t xml:space="preserve">(часть 5 в ред. </w:t>
      </w:r>
      <w:hyperlink r:id="rId9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6. Глава города Махачкалы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82AD5" w:rsidRDefault="00A82AD5">
      <w:pPr>
        <w:pStyle w:val="ConsPlusNormal"/>
        <w:jc w:val="both"/>
      </w:pPr>
      <w:r>
        <w:t xml:space="preserve">(часть 6 в ред. </w:t>
      </w:r>
      <w:hyperlink r:id="rId99"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6.1.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82AD5" w:rsidRDefault="00A82AD5">
      <w:pPr>
        <w:pStyle w:val="ConsPlusNormal"/>
        <w:jc w:val="both"/>
      </w:pPr>
      <w:r>
        <w:t xml:space="preserve">(часть 6.1 введена </w:t>
      </w:r>
      <w:hyperlink r:id="rId100"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7. Глава города Махачкалы не позднее чем по истечении 10 дней с даты принятия решения о подготовке проекта внесения изменений в Правила застройки обеспечивает опубликование сообщения о принятии такого решения в порядке, установленном </w:t>
      </w:r>
      <w:hyperlink w:anchor="P322" w:history="1">
        <w:r>
          <w:rPr>
            <w:color w:val="0000FF"/>
          </w:rPr>
          <w:t>частью 4 статьи 18</w:t>
        </w:r>
      </w:hyperlink>
      <w:r>
        <w:t xml:space="preserve"> настоящих Правил застройки. Сообщение о принятии такого решения также может быть распространено по телевидению.</w:t>
      </w:r>
    </w:p>
    <w:p w:rsidR="00A82AD5" w:rsidRDefault="00A82AD5">
      <w:pPr>
        <w:pStyle w:val="ConsPlusNormal"/>
        <w:spacing w:before="220"/>
        <w:ind w:firstLine="540"/>
        <w:jc w:val="both"/>
      </w:pPr>
      <w:bookmarkStart w:id="27" w:name="P500"/>
      <w:bookmarkEnd w:id="27"/>
      <w:r>
        <w:t>8. Администрация городского округа с внутригородским делением "город Махачкала" осуществляет проверку проекта внесения изменений в настоящие Правила застройки, представленного Комиссией, на соответствие требованиям технических регламентов, Генеральному плану городского округа с внутригородским делением "город Махачкала", схеме территориального планирования Республики Дагестан, схемам территориального планирования Российской Федерации.</w:t>
      </w:r>
    </w:p>
    <w:p w:rsidR="00A82AD5" w:rsidRDefault="00A82AD5">
      <w:pPr>
        <w:pStyle w:val="ConsPlusNormal"/>
        <w:spacing w:before="220"/>
        <w:ind w:firstLine="540"/>
        <w:jc w:val="both"/>
      </w:pPr>
      <w:r>
        <w:t xml:space="preserve">9. По результатам указанной в </w:t>
      </w:r>
      <w:hyperlink w:anchor="P500" w:history="1">
        <w:r>
          <w:rPr>
            <w:color w:val="0000FF"/>
          </w:rPr>
          <w:t>части 8</w:t>
        </w:r>
      </w:hyperlink>
      <w:r>
        <w:t xml:space="preserve"> настоящей статьи проверки Администрация городского округа с внутригородским делением "город Махачкала" направляет проект внесения изменений в Правила застройки Главе города Махачкалы или в случае обнаружения его несоответствия требованиям и документам, указанным в </w:t>
      </w:r>
      <w:hyperlink w:anchor="P500" w:history="1">
        <w:r>
          <w:rPr>
            <w:color w:val="0000FF"/>
          </w:rPr>
          <w:t>части 8</w:t>
        </w:r>
      </w:hyperlink>
      <w:r>
        <w:t xml:space="preserve"> настоящей статьи, в Комиссию на доработку.</w:t>
      </w:r>
    </w:p>
    <w:p w:rsidR="00A82AD5" w:rsidRDefault="00A82AD5">
      <w:pPr>
        <w:pStyle w:val="ConsPlusNormal"/>
        <w:spacing w:before="220"/>
        <w:ind w:firstLine="540"/>
        <w:jc w:val="both"/>
      </w:pPr>
      <w:r>
        <w:t>10. Глава города Махачкалы при получении от Администрации городского округа с внутригородским делением "город Махачкала" проекта внесения изменений в Правила застройки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w:t>
      </w:r>
    </w:p>
    <w:p w:rsidR="00A82AD5" w:rsidRDefault="00A82AD5">
      <w:pPr>
        <w:pStyle w:val="ConsPlusNormal"/>
        <w:jc w:val="both"/>
      </w:pPr>
      <w:r>
        <w:t xml:space="preserve">(часть 10 в ред. </w:t>
      </w:r>
      <w:hyperlink r:id="rId101"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11.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A82AD5" w:rsidRDefault="00A82AD5">
      <w:pPr>
        <w:pStyle w:val="ConsPlusNormal"/>
        <w:spacing w:before="220"/>
        <w:ind w:firstLine="540"/>
        <w:jc w:val="both"/>
      </w:pPr>
      <w:r>
        <w:lastRenderedPageBreak/>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A82AD5" w:rsidRDefault="00A82AD5">
      <w:pPr>
        <w:pStyle w:val="ConsPlusNormal"/>
        <w:jc w:val="both"/>
      </w:pPr>
      <w:r>
        <w:t xml:space="preserve">(часть 12 в ред. </w:t>
      </w:r>
      <w:hyperlink r:id="rId102"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bookmarkStart w:id="28" w:name="P507"/>
      <w:bookmarkEnd w:id="28"/>
      <w:r>
        <w:t>13. После завершения публичных слушаний или общественных обсуждений по проекту внесения изменений в Правила застройки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города Махачкалы. Обязательными приложениями к проекту внесения изменений в Правила являются протоколы публичных слушаний или общественных обсуждений и заключение о результатах публичных слушаний или общественных обсуждений.</w:t>
      </w:r>
    </w:p>
    <w:p w:rsidR="00A82AD5" w:rsidRDefault="00A82AD5">
      <w:pPr>
        <w:pStyle w:val="ConsPlusNormal"/>
        <w:jc w:val="both"/>
      </w:pPr>
      <w:r>
        <w:t xml:space="preserve">(часть 13 в ред. </w:t>
      </w:r>
      <w:hyperlink r:id="rId103"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14. Глава города Махачкалы в течение десяти дней после представления ему проекта внесения изменений в Правила застройки и указанных в </w:t>
      </w:r>
      <w:hyperlink w:anchor="P507" w:history="1">
        <w:r>
          <w:rPr>
            <w:color w:val="0000FF"/>
          </w:rPr>
          <w:t>части 13</w:t>
        </w:r>
      </w:hyperlink>
      <w:r>
        <w:t xml:space="preserve"> настоящей статьи обязательных приложений принимает решение о направлении указанного проекта в установленном порядке в Собрание депутатов городского округа с внутригородским делением "город Махачкала" или об отклонении проекта внесения изменений в Правила застройки и о направлении его на доработку с указанием даты его повторного представления.</w:t>
      </w:r>
    </w:p>
    <w:p w:rsidR="00A82AD5" w:rsidRDefault="00A82AD5">
      <w:pPr>
        <w:pStyle w:val="ConsPlusNormal"/>
        <w:spacing w:before="220"/>
        <w:ind w:firstLine="540"/>
        <w:jc w:val="both"/>
      </w:pPr>
      <w:r>
        <w:t xml:space="preserve">15. После утверждения Собранием депутатов городского округа с внутригородским делением "город Махачкала" изменения в настоящие Правила застройки подлежат опубликованию в порядке, установленном </w:t>
      </w:r>
      <w:hyperlink w:anchor="P322" w:history="1">
        <w:r>
          <w:rPr>
            <w:color w:val="0000FF"/>
          </w:rPr>
          <w:t>частью 4 статьи 18</w:t>
        </w:r>
      </w:hyperlink>
      <w:r>
        <w:t xml:space="preserve"> настоящих Правил.</w:t>
      </w:r>
    </w:p>
    <w:p w:rsidR="00A82AD5" w:rsidRDefault="00A82AD5">
      <w:pPr>
        <w:pStyle w:val="ConsPlusNormal"/>
        <w:spacing w:before="220"/>
        <w:ind w:firstLine="540"/>
        <w:jc w:val="both"/>
      </w:pPr>
      <w:r>
        <w:t>16. Физические и юридические лица вправе оспорить решение о внесении изменений в Правила застройки в судебном порядке.</w:t>
      </w:r>
    </w:p>
    <w:p w:rsidR="00A82AD5" w:rsidRDefault="00A82AD5">
      <w:pPr>
        <w:pStyle w:val="ConsPlusNormal"/>
        <w:spacing w:before="220"/>
        <w:ind w:firstLine="540"/>
        <w:jc w:val="both"/>
      </w:pPr>
      <w:r>
        <w:t>17. Органы государственной власти Российской Федерации, органы государственной власти Республики Дагестан вправе оспорить решение о внесении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Республики Дагестан, утвержденным до внесения изменений в Правила застройки.</w:t>
      </w:r>
    </w:p>
    <w:p w:rsidR="00A82AD5" w:rsidRDefault="00A82AD5">
      <w:pPr>
        <w:pStyle w:val="ConsPlusNormal"/>
        <w:jc w:val="both"/>
      </w:pPr>
    </w:p>
    <w:p w:rsidR="00A82AD5" w:rsidRDefault="00A82AD5">
      <w:pPr>
        <w:pStyle w:val="ConsPlusTitle"/>
        <w:ind w:firstLine="540"/>
        <w:jc w:val="both"/>
        <w:outlineLvl w:val="3"/>
      </w:pPr>
      <w:r>
        <w:t>Статья 28. Ответственность за нарушение Правил</w:t>
      </w:r>
    </w:p>
    <w:p w:rsidR="00A82AD5" w:rsidRDefault="00A82AD5">
      <w:pPr>
        <w:pStyle w:val="ConsPlusNormal"/>
        <w:jc w:val="both"/>
      </w:pPr>
    </w:p>
    <w:p w:rsidR="00A82AD5" w:rsidRDefault="00A82AD5">
      <w:pPr>
        <w:pStyle w:val="ConsPlusNormal"/>
        <w:ind w:firstLine="540"/>
        <w:jc w:val="both"/>
      </w:pPr>
      <w: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 и Республики Дагестан.</w:t>
      </w:r>
    </w:p>
    <w:p w:rsidR="00A82AD5" w:rsidRDefault="00A82AD5">
      <w:pPr>
        <w:pStyle w:val="ConsPlusNormal"/>
        <w:jc w:val="both"/>
      </w:pPr>
    </w:p>
    <w:p w:rsidR="00A82AD5" w:rsidRDefault="00A82AD5">
      <w:pPr>
        <w:pStyle w:val="ConsPlusTitle"/>
        <w:jc w:val="center"/>
        <w:outlineLvl w:val="1"/>
      </w:pPr>
      <w:r>
        <w:t>Часть II. КАРТА ГРАДОСТРОИТЕЛЬНОГО ЗОНИРОВАНИЯ.</w:t>
      </w:r>
    </w:p>
    <w:p w:rsidR="00A82AD5" w:rsidRDefault="00A82AD5">
      <w:pPr>
        <w:pStyle w:val="ConsPlusTitle"/>
        <w:jc w:val="center"/>
      </w:pPr>
      <w:r>
        <w:t>КАРТА ЗОН С ОСОБЫМИ УСЛОВИЯМИ ИСПОЛЬЗОВАНИЯ ТЕРРИТОРИИ</w:t>
      </w:r>
    </w:p>
    <w:p w:rsidR="00A82AD5" w:rsidRDefault="00A82AD5">
      <w:pPr>
        <w:pStyle w:val="ConsPlusNormal"/>
        <w:jc w:val="both"/>
      </w:pPr>
    </w:p>
    <w:p w:rsidR="00A82AD5" w:rsidRDefault="00A82AD5">
      <w:pPr>
        <w:pStyle w:val="ConsPlusTitle"/>
        <w:ind w:firstLine="540"/>
        <w:jc w:val="both"/>
        <w:outlineLvl w:val="2"/>
      </w:pPr>
      <w:r>
        <w:t>Статья 29. Состав и содержание карты градостроительного зонирования</w:t>
      </w:r>
    </w:p>
    <w:p w:rsidR="00A82AD5" w:rsidRDefault="00A82AD5">
      <w:pPr>
        <w:pStyle w:val="ConsPlusNormal"/>
        <w:jc w:val="both"/>
      </w:pPr>
    </w:p>
    <w:p w:rsidR="00A82AD5" w:rsidRDefault="00A82AD5">
      <w:pPr>
        <w:pStyle w:val="ConsPlusNormal"/>
        <w:ind w:firstLine="540"/>
        <w:jc w:val="both"/>
      </w:pPr>
      <w:r>
        <w:t xml:space="preserve">На карте градостроительного зонирования отображаются границы населенного пункта городского округа с внутригородским делением "город Махачкала", границы зон с особыми </w:t>
      </w:r>
      <w:r>
        <w:lastRenderedPageBreak/>
        <w:t>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A82AD5" w:rsidRDefault="00A82AD5">
      <w:pPr>
        <w:pStyle w:val="ConsPlusNormal"/>
        <w:spacing w:before="220"/>
        <w:ind w:firstLine="540"/>
        <w:jc w:val="both"/>
      </w:pPr>
      <w: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w:t>
      </w:r>
      <w:hyperlink r:id="rId104" w:history="1">
        <w:r>
          <w:rPr>
            <w:color w:val="0000FF"/>
          </w:rPr>
          <w:t>кодексом</w:t>
        </w:r>
      </w:hyperlink>
      <w:r>
        <w:t xml:space="preserve"> РФ.</w:t>
      </w:r>
    </w:p>
    <w:p w:rsidR="00A82AD5" w:rsidRDefault="00A82AD5">
      <w:pPr>
        <w:pStyle w:val="ConsPlusNormal"/>
        <w:jc w:val="both"/>
      </w:pPr>
    </w:p>
    <w:p w:rsidR="00A82AD5" w:rsidRDefault="00A82AD5">
      <w:pPr>
        <w:pStyle w:val="ConsPlusTitle"/>
        <w:ind w:firstLine="540"/>
        <w:jc w:val="both"/>
        <w:outlineLvl w:val="2"/>
      </w:pPr>
      <w:r>
        <w:t>Статья 30. Состав и содержание карты зон с особыми условиями использования территории</w:t>
      </w:r>
    </w:p>
    <w:p w:rsidR="00A82AD5" w:rsidRDefault="00A82AD5">
      <w:pPr>
        <w:pStyle w:val="ConsPlusNormal"/>
        <w:jc w:val="both"/>
      </w:pPr>
    </w:p>
    <w:p w:rsidR="00A82AD5" w:rsidRDefault="00A82AD5">
      <w:pPr>
        <w:pStyle w:val="ConsPlusNormal"/>
        <w:ind w:firstLine="540"/>
        <w:jc w:val="both"/>
      </w:pPr>
      <w:r>
        <w:t>Карта зон с особыми условиями использования территории городского округа с внутригородским делением "город Махачкала" представляет собой чертеж с отображением границ городского округа с внутригородским делением "город Махачкала" и границ зон с особыми условиями использования территории городского округа с внутригородским делением "город Махачкала".</w:t>
      </w:r>
    </w:p>
    <w:p w:rsidR="00A82AD5" w:rsidRDefault="00A82AD5">
      <w:pPr>
        <w:pStyle w:val="ConsPlusNormal"/>
        <w:jc w:val="both"/>
      </w:pPr>
    </w:p>
    <w:p w:rsidR="00A82AD5" w:rsidRDefault="00A82AD5">
      <w:pPr>
        <w:pStyle w:val="ConsPlusTitle"/>
        <w:ind w:firstLine="540"/>
        <w:jc w:val="both"/>
        <w:outlineLvl w:val="2"/>
      </w:pPr>
      <w:r>
        <w:t>Статья 31. Порядок ведения карты градостроительного зонирования, карты зон с особыми условиями использования территории</w:t>
      </w:r>
    </w:p>
    <w:p w:rsidR="00A82AD5" w:rsidRDefault="00A82AD5">
      <w:pPr>
        <w:pStyle w:val="ConsPlusNormal"/>
        <w:jc w:val="both"/>
      </w:pPr>
    </w:p>
    <w:p w:rsidR="00A82AD5" w:rsidRDefault="00A82AD5">
      <w:pPr>
        <w:pStyle w:val="ConsPlusNormal"/>
        <w:ind w:firstLine="540"/>
        <w:jc w:val="both"/>
      </w:pPr>
      <w:r>
        <w:t>В случае изменения границ городского округа с внутригородским делением "город Махачкала",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 застройки.</w:t>
      </w:r>
    </w:p>
    <w:p w:rsidR="00A82AD5" w:rsidRDefault="00A82AD5">
      <w:pPr>
        <w:pStyle w:val="ConsPlusNormal"/>
        <w:spacing w:before="220"/>
        <w:ind w:firstLine="540"/>
        <w:jc w:val="both"/>
      </w:pPr>
      <w:r>
        <w:t xml:space="preserve">Внесение изменений в настоящие Правила застройки производится в соответствии со </w:t>
      </w:r>
      <w:hyperlink w:anchor="P460" w:history="1">
        <w:r>
          <w:rPr>
            <w:color w:val="0000FF"/>
          </w:rPr>
          <w:t>статьей 27</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2"/>
      </w:pPr>
      <w:r>
        <w:t>Статья 31.1. Сведения о границах территориальных зон.</w:t>
      </w:r>
    </w:p>
    <w:p w:rsidR="00A82AD5" w:rsidRDefault="00A82AD5">
      <w:pPr>
        <w:pStyle w:val="ConsPlusNormal"/>
        <w:ind w:firstLine="540"/>
        <w:jc w:val="both"/>
      </w:pPr>
      <w:r>
        <w:t xml:space="preserve">(введена </w:t>
      </w:r>
      <w:hyperlink r:id="rId105" w:history="1">
        <w:r>
          <w:rPr>
            <w:color w:val="0000FF"/>
          </w:rPr>
          <w:t>Решением</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jc w:val="both"/>
      </w:pPr>
    </w:p>
    <w:p w:rsidR="00A82AD5" w:rsidRDefault="00A82AD5">
      <w:pPr>
        <w:pStyle w:val="ConsPlusNormal"/>
        <w:ind w:firstLine="540"/>
        <w:jc w:val="both"/>
      </w:pPr>
      <w: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82AD5" w:rsidRDefault="00A82AD5">
      <w:pPr>
        <w:pStyle w:val="ConsPlusNormal"/>
        <w:spacing w:before="220"/>
        <w:ind w:firstLine="540"/>
        <w:jc w:val="both"/>
      </w:pPr>
      <w:r>
        <w:t xml:space="preserve">2. Внесение сведений о границах территориальных зон в единый государственный реестр </w:t>
      </w:r>
      <w:r>
        <w:lastRenderedPageBreak/>
        <w:t xml:space="preserve">недвижимости осуществляется в порядке, предусмотренном Федеральным </w:t>
      </w:r>
      <w:hyperlink r:id="rId106" w:history="1">
        <w:r>
          <w:rPr>
            <w:color w:val="0000FF"/>
          </w:rPr>
          <w:t>законом</w:t>
        </w:r>
      </w:hyperlink>
      <w:r>
        <w:t xml:space="preserve"> от 13.07.2015 N 218-ФЗ "О государственной регистрации недвижимости".</w:t>
      </w:r>
    </w:p>
    <w:p w:rsidR="00A82AD5" w:rsidRDefault="00A82AD5">
      <w:pPr>
        <w:pStyle w:val="ConsPlusNormal"/>
        <w:spacing w:before="220"/>
        <w:ind w:firstLine="540"/>
        <w:jc w:val="both"/>
      </w:pPr>
      <w:r>
        <w:t xml:space="preserve">3. В едином государственном реестре недвижимости допускается обозначение нумерации границ территориальных зон в соответствии с номером кадастрового квартала, в котором располагается соответствующая территориальная зона, с указанием номера такой территориальной зоны расположенной в кадастровом квартале, при этом использование земельных участков и объектов капитального строительства осуществляется в соответствии с требованиями градостроительных регламентов, </w:t>
      </w:r>
      <w:proofErr w:type="spellStart"/>
      <w:r>
        <w:t>предусмотренных</w:t>
      </w:r>
      <w:hyperlink w:anchor="P584" w:history="1">
        <w:r>
          <w:rPr>
            <w:color w:val="0000FF"/>
          </w:rPr>
          <w:t>статьями</w:t>
        </w:r>
        <w:proofErr w:type="spellEnd"/>
        <w:r>
          <w:rPr>
            <w:color w:val="0000FF"/>
          </w:rPr>
          <w:t xml:space="preserve"> 35</w:t>
        </w:r>
      </w:hyperlink>
      <w:r>
        <w:t>-</w:t>
      </w:r>
      <w:hyperlink w:anchor="P2391" w:history="1">
        <w:r>
          <w:rPr>
            <w:color w:val="0000FF"/>
          </w:rPr>
          <w:t>69</w:t>
        </w:r>
      </w:hyperlink>
      <w:r>
        <w:t xml:space="preserve"> Правил застройки.</w:t>
      </w:r>
    </w:p>
    <w:p w:rsidR="00A82AD5" w:rsidRDefault="00A82AD5">
      <w:pPr>
        <w:pStyle w:val="ConsPlusNormal"/>
        <w:jc w:val="both"/>
      </w:pPr>
    </w:p>
    <w:p w:rsidR="00A82AD5" w:rsidRDefault="00A82AD5">
      <w:pPr>
        <w:pStyle w:val="ConsPlusTitle"/>
        <w:jc w:val="center"/>
        <w:outlineLvl w:val="1"/>
      </w:pPr>
      <w:r>
        <w:t>Часть III. АРХИТЕКТУРНО-ГРАДОСТРОИТЕЛЬНЫЙ ОБЛИК ОБЪЕКТОВ</w:t>
      </w:r>
    </w:p>
    <w:p w:rsidR="00A82AD5" w:rsidRDefault="00A82AD5">
      <w:pPr>
        <w:pStyle w:val="ConsPlusNormal"/>
        <w:jc w:val="both"/>
      </w:pPr>
    </w:p>
    <w:p w:rsidR="00A82AD5" w:rsidRDefault="00A82AD5">
      <w:pPr>
        <w:pStyle w:val="ConsPlusTitle"/>
        <w:ind w:firstLine="540"/>
        <w:jc w:val="both"/>
        <w:outlineLvl w:val="2"/>
      </w:pPr>
      <w:r>
        <w:t>Статья 32. Размещение многофункциональных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 xml:space="preserve">1. Если один из видов разрешенного использования, входящий в многофункциональный объект, отнесен градостроительным регламентом к условно разрешенным видам, то для его размещения в составе многофункционального объекта необходимо получение разрешения на условно разрешенный вид использования и проведение публичных слушаний или общественных обсуждений в соответствии с процедурой, установленной Градостроительным </w:t>
      </w:r>
      <w:hyperlink r:id="rId107" w:history="1">
        <w:r>
          <w:rPr>
            <w:color w:val="0000FF"/>
          </w:rPr>
          <w:t>кодексом</w:t>
        </w:r>
      </w:hyperlink>
      <w:r>
        <w:t xml:space="preserve"> Российской Федерации.</w:t>
      </w:r>
    </w:p>
    <w:p w:rsidR="00A82AD5" w:rsidRDefault="00A82AD5">
      <w:pPr>
        <w:pStyle w:val="ConsPlusNormal"/>
        <w:jc w:val="both"/>
      </w:pPr>
      <w:r>
        <w:t xml:space="preserve">(часть 1 в ред. </w:t>
      </w:r>
      <w:hyperlink r:id="rId10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2. Если виды разрешенного использования объектов капитального строительства, входящих в состав многофункционального объекта, допустимы при различных видах разрешенного использования земельных участков, то размещение многофункционального объекта является соответствующим градостроительному регламенту только в случае, если сведения о таких видах разрешенного использования для данного земельного участка в установленном порядке внесены в Единый государственный реестр недвижимости.</w:t>
      </w:r>
    </w:p>
    <w:p w:rsidR="00A82AD5" w:rsidRDefault="00A82AD5">
      <w:pPr>
        <w:pStyle w:val="ConsPlusNormal"/>
        <w:spacing w:before="220"/>
        <w:ind w:firstLine="540"/>
        <w:jc w:val="both"/>
      </w:pPr>
      <w:r>
        <w:t>3.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них.</w:t>
      </w:r>
    </w:p>
    <w:p w:rsidR="00A82AD5" w:rsidRDefault="00A82AD5">
      <w:pPr>
        <w:pStyle w:val="ConsPlusNormal"/>
        <w:spacing w:before="220"/>
        <w:ind w:firstLine="540"/>
        <w:jc w:val="both"/>
      </w:pPr>
      <w:r>
        <w:t>4. В случае если один земельный участок имеет несколько видов разрешенного использования, сведения о которых внесены в Единый государственный реестр недвижимости,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 Данное положение не относится к отступам от границ земельных участков, проездов, разрывам между зданиями, сооружениями.</w:t>
      </w:r>
    </w:p>
    <w:p w:rsidR="00A82AD5" w:rsidRDefault="00A82AD5">
      <w:pPr>
        <w:pStyle w:val="ConsPlusNormal"/>
        <w:jc w:val="both"/>
      </w:pPr>
    </w:p>
    <w:p w:rsidR="00A82AD5" w:rsidRDefault="00A82AD5">
      <w:pPr>
        <w:pStyle w:val="ConsPlusTitle"/>
        <w:ind w:firstLine="540"/>
        <w:jc w:val="both"/>
        <w:outlineLvl w:val="2"/>
      </w:pPr>
      <w:r>
        <w:t>Статья 33. Архитектурно-градостроительный облик объектов капитального строительства</w:t>
      </w:r>
    </w:p>
    <w:p w:rsidR="00A82AD5" w:rsidRDefault="00A82AD5">
      <w:pPr>
        <w:pStyle w:val="ConsPlusNormal"/>
        <w:jc w:val="both"/>
      </w:pPr>
    </w:p>
    <w:p w:rsidR="00A82AD5" w:rsidRDefault="00A82AD5">
      <w:pPr>
        <w:pStyle w:val="ConsPlusNormal"/>
        <w:ind w:firstLine="540"/>
        <w:jc w:val="both"/>
      </w:pPr>
      <w:r>
        <w:t xml:space="preserve">1. В целях сохранения уникального архитектурно-градостроительного облика города Махачкалы, формирования художественно выразительной и комфортной городской среды, использования современных, </w:t>
      </w:r>
      <w:proofErr w:type="spellStart"/>
      <w:r>
        <w:t>экологичных</w:t>
      </w:r>
      <w:proofErr w:type="spellEnd"/>
      <w:r>
        <w:t xml:space="preserve"> и безопасных архитектурно-градостроительных решений, соблюдения требований к благоустройству города архитектурно-градостроительный облик объектов капитального строительства (за исключением объектов индивидуального жилищного строительства, садовых домов с учетом положений </w:t>
      </w:r>
      <w:hyperlink w:anchor="P568" w:history="1">
        <w:r>
          <w:rPr>
            <w:color w:val="0000FF"/>
          </w:rPr>
          <w:t>ч. 13</w:t>
        </w:r>
      </w:hyperlink>
      <w:r>
        <w:t xml:space="preserve"> настоящей статьи) подлежит согласованию с уполномоченным органом в сфере архитектуры и градостроительства.</w:t>
      </w:r>
    </w:p>
    <w:p w:rsidR="00A82AD5" w:rsidRDefault="00A82AD5">
      <w:pPr>
        <w:pStyle w:val="ConsPlusNormal"/>
        <w:spacing w:before="220"/>
        <w:ind w:firstLine="540"/>
        <w:jc w:val="both"/>
      </w:pPr>
      <w:r>
        <w:t xml:space="preserve">Согласование архитектурно-градостроительного облика объектов капитального </w:t>
      </w:r>
      <w:r>
        <w:lastRenderedPageBreak/>
        <w:t>строительства не является основанием для начала строительных работ.</w:t>
      </w:r>
    </w:p>
    <w:p w:rsidR="00A82AD5" w:rsidRDefault="00A82AD5">
      <w:pPr>
        <w:pStyle w:val="ConsPlusNormal"/>
        <w:spacing w:before="220"/>
        <w:ind w:firstLine="540"/>
        <w:jc w:val="both"/>
      </w:pPr>
      <w:r>
        <w:t>2. Для сохранения и развития архитектурно-градостроительного облика территорий города утверждаются архитектурные концепции проектирования и развития определенных территорий, улиц города Махачкалы.</w:t>
      </w:r>
    </w:p>
    <w:p w:rsidR="00A82AD5" w:rsidRDefault="00A82AD5">
      <w:pPr>
        <w:pStyle w:val="ConsPlusNormal"/>
        <w:spacing w:before="220"/>
        <w:ind w:firstLine="540"/>
        <w:jc w:val="both"/>
      </w:pPr>
      <w:r>
        <w:t>3. Для сохранения и развития архитектурно-градостроительного облика территорий города, имеющих общегородское значение, устанавливается территория особого регулирования архитектурно-градостроительного облика объектов капитального строительства (далее - территория особого регулирования).</w:t>
      </w:r>
    </w:p>
    <w:p w:rsidR="00A82AD5" w:rsidRDefault="00A82AD5">
      <w:pPr>
        <w:pStyle w:val="ConsPlusNormal"/>
        <w:spacing w:before="220"/>
        <w:ind w:firstLine="540"/>
        <w:jc w:val="both"/>
      </w:pPr>
      <w:r>
        <w:t>4. Территории особого регулирования определяются нормативным правовым актом, утвержденным уполномоченным органом местного самоуправления.</w:t>
      </w:r>
    </w:p>
    <w:p w:rsidR="00A82AD5" w:rsidRDefault="00A82AD5">
      <w:pPr>
        <w:pStyle w:val="ConsPlusNormal"/>
        <w:spacing w:before="220"/>
        <w:ind w:firstLine="540"/>
        <w:jc w:val="both"/>
      </w:pPr>
      <w:r>
        <w:t>5. Архитектурные концепции определяются нормативным правовым актом, утвержденным уполномоченным органом местного самоуправления.</w:t>
      </w:r>
    </w:p>
    <w:p w:rsidR="00A82AD5" w:rsidRDefault="00A82AD5">
      <w:pPr>
        <w:pStyle w:val="ConsPlusNormal"/>
        <w:spacing w:before="220"/>
        <w:ind w:firstLine="540"/>
        <w:jc w:val="both"/>
      </w:pPr>
      <w:r>
        <w:t>6. На территории города Махачкалы запрещается вынос консолей, верхних этажей объектов капитального строительства на фасадной части объекта, выходящей на сторону улицы, ниже 4,5 метра от планировочной отметки первого этажа (за исключением случаев, если иное предусмотрено утвержденной архитектурной концепцией территорий и улиц города Махачкалы).</w:t>
      </w:r>
    </w:p>
    <w:p w:rsidR="00A82AD5" w:rsidRDefault="00A82AD5">
      <w:pPr>
        <w:pStyle w:val="ConsPlusNormal"/>
        <w:spacing w:before="220"/>
        <w:ind w:firstLine="540"/>
        <w:jc w:val="both"/>
      </w:pPr>
      <w:r>
        <w:t>7. Не допускается вынос консолей, верхних этажей объектов капитального строительства за пределы границ земельного участка, а также зоны допустимого размещения объекта капитального строительства, предусмотренной градостроительным планом земельного участка.</w:t>
      </w:r>
    </w:p>
    <w:p w:rsidR="00A82AD5" w:rsidRDefault="00A82AD5">
      <w:pPr>
        <w:pStyle w:val="ConsPlusNormal"/>
        <w:spacing w:before="220"/>
        <w:ind w:firstLine="540"/>
        <w:jc w:val="both"/>
      </w:pPr>
      <w:r>
        <w:t>8. Допускается размещение вертикального и крышного озеленения на объектах капитального строительства, не влекущего создания угрозы жизни для граждан (за исключением случаев, если вертикальное и крышное озеленение запрещены утвержденными архитектурными концепциями территорий и улиц города Махачкалы).</w:t>
      </w:r>
    </w:p>
    <w:p w:rsidR="00A82AD5" w:rsidRDefault="00A82AD5">
      <w:pPr>
        <w:pStyle w:val="ConsPlusNormal"/>
        <w:spacing w:before="220"/>
        <w:ind w:firstLine="540"/>
        <w:jc w:val="both"/>
      </w:pPr>
      <w:r>
        <w:t>Размещение вертикального и крышного озеленения не входит в процент озеленения земельного участка, предусмотренного градостроительным регламентом.</w:t>
      </w:r>
    </w:p>
    <w:p w:rsidR="00A82AD5" w:rsidRDefault="00A82AD5">
      <w:pPr>
        <w:pStyle w:val="ConsPlusNormal"/>
        <w:spacing w:before="220"/>
        <w:ind w:firstLine="540"/>
        <w:jc w:val="both"/>
      </w:pPr>
      <w:r>
        <w:t>9. Допускается блокировка строений на смежных земельных участках в случае, если блокировка допустима утвержденными архитектурными концепциями либо требованиями для утвержденных зон территорий особого регулирования при условии согласия собственников смежных земельных участков и соблюдения норм пожарной безопасности.</w:t>
      </w:r>
    </w:p>
    <w:p w:rsidR="00A82AD5" w:rsidRDefault="00A82AD5">
      <w:pPr>
        <w:pStyle w:val="ConsPlusNormal"/>
        <w:spacing w:before="220"/>
        <w:ind w:firstLine="540"/>
        <w:jc w:val="both"/>
      </w:pPr>
      <w:r>
        <w:t>10. Минимальные отступы от границ земельных участков могут не применяться в условиях реконструкции объектов капитального строительства, построенных ранее на законных основаниях и на которые зарегистрировано право собственности,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rsidR="00A82AD5" w:rsidRDefault="00A82AD5">
      <w:pPr>
        <w:pStyle w:val="ConsPlusNormal"/>
        <w:spacing w:before="220"/>
        <w:ind w:firstLine="540"/>
        <w:jc w:val="both"/>
      </w:pPr>
      <w:r>
        <w:t>11. Минимальные отступы от границ земельных участков могут не применяться в случаях, предусмотренных утвержденными концепциями развития территорий, улиц, утвержденными зонами особого регулирования застройки территории городского округа с внутригородским делением "город Махачкала".</w:t>
      </w:r>
    </w:p>
    <w:p w:rsidR="00A82AD5" w:rsidRDefault="00A82AD5">
      <w:pPr>
        <w:pStyle w:val="ConsPlusNormal"/>
        <w:spacing w:before="220"/>
        <w:ind w:firstLine="540"/>
        <w:jc w:val="both"/>
      </w:pPr>
      <w:r>
        <w:t>12. Минимальные отступы от границ земельных участков могут не применяться в случае согласования архитектурно-градостроительного облика объекта с уполномоченным органом в сфере архитектуры и градостроительства в отношении объектов, расположенных в пределах территории с исторически сложившейся линией регулирования застройки.</w:t>
      </w:r>
    </w:p>
    <w:p w:rsidR="00A82AD5" w:rsidRDefault="00A82AD5">
      <w:pPr>
        <w:pStyle w:val="ConsPlusNormal"/>
        <w:spacing w:before="220"/>
        <w:ind w:firstLine="540"/>
        <w:jc w:val="both"/>
      </w:pPr>
      <w:bookmarkStart w:id="29" w:name="P568"/>
      <w:bookmarkEnd w:id="29"/>
      <w:r>
        <w:t xml:space="preserve">13. Минимальные отступы от границ земельных участков могут не применяться в случае </w:t>
      </w:r>
      <w:r>
        <w:lastRenderedPageBreak/>
        <w:t>согласования архитектурно-градостроительного облика объекта с уполномоченным органом в сфере архитектуры и градостроительства при условии согласия правообладателей смежных объектов недвижимости при строительстве индивидуальных жилых домов или садовых домов.</w:t>
      </w:r>
    </w:p>
    <w:p w:rsidR="00A82AD5" w:rsidRDefault="00A82AD5">
      <w:pPr>
        <w:pStyle w:val="ConsPlusNormal"/>
        <w:spacing w:before="220"/>
        <w:ind w:firstLine="540"/>
        <w:jc w:val="both"/>
      </w:pPr>
      <w:r>
        <w:t>14. Для определения параметров разрешенного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иных технических регламентов.</w:t>
      </w:r>
    </w:p>
    <w:p w:rsidR="00A82AD5" w:rsidRDefault="00A82AD5">
      <w:pPr>
        <w:pStyle w:val="ConsPlusNormal"/>
        <w:spacing w:before="220"/>
        <w:ind w:firstLine="540"/>
        <w:jc w:val="both"/>
      </w:pPr>
      <w:r>
        <w:t>15. При размещении зданий, строений и сооружений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w:t>
      </w:r>
    </w:p>
    <w:p w:rsidR="00A82AD5" w:rsidRDefault="00A82AD5">
      <w:pPr>
        <w:pStyle w:val="ConsPlusNormal"/>
        <w:jc w:val="both"/>
      </w:pPr>
    </w:p>
    <w:p w:rsidR="00A82AD5" w:rsidRDefault="00A82AD5">
      <w:pPr>
        <w:pStyle w:val="ConsPlusTitle"/>
        <w:ind w:firstLine="540"/>
        <w:jc w:val="both"/>
        <w:outlineLvl w:val="2"/>
      </w:pPr>
      <w:bookmarkStart w:id="30" w:name="P572"/>
      <w:bookmarkEnd w:id="30"/>
      <w:r>
        <w:t>Статья 34. Условия размещения некапитальных строений, сооружений</w:t>
      </w:r>
    </w:p>
    <w:p w:rsidR="00A82AD5" w:rsidRDefault="00A82AD5">
      <w:pPr>
        <w:pStyle w:val="ConsPlusNormal"/>
        <w:jc w:val="both"/>
      </w:pPr>
    </w:p>
    <w:p w:rsidR="00A82AD5" w:rsidRDefault="00A82AD5">
      <w:pPr>
        <w:pStyle w:val="ConsPlusNormal"/>
        <w:ind w:firstLine="540"/>
        <w:jc w:val="both"/>
      </w:pPr>
      <w:r>
        <w:t>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A82AD5" w:rsidRDefault="00A82AD5">
      <w:pPr>
        <w:pStyle w:val="ConsPlusNormal"/>
        <w:spacing w:before="220"/>
        <w:ind w:firstLine="540"/>
        <w:jc w:val="both"/>
      </w:pPr>
      <w:r>
        <w:t>При размещении, осуществлении монтажа, установки некапитальных строений, сооружений запрещается заливка бетонного фундамента.</w:t>
      </w:r>
    </w:p>
    <w:p w:rsidR="00A82AD5" w:rsidRDefault="00A82AD5">
      <w:pPr>
        <w:pStyle w:val="ConsPlusNormal"/>
        <w:jc w:val="both"/>
      </w:pPr>
      <w:r>
        <w:t xml:space="preserve">(в ред. </w:t>
      </w:r>
      <w:hyperlink r:id="rId109"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2. В целях сохранения уникального архитектурно-градостроительного облика города Махачкалы, формирования художественно выразительной и комфортной городской среды, использования современных, </w:t>
      </w:r>
      <w:proofErr w:type="spellStart"/>
      <w:r>
        <w:t>экологичных</w:t>
      </w:r>
      <w:proofErr w:type="spellEnd"/>
      <w:r>
        <w:t xml:space="preserve"> и безопасных архитектурно-градостроительных решений, соблюдения требований к благоустройству города архитектурно-градостроительный облик некапитальных строений, сооружений и их месторасположение подлежит согласованию с уполномоченным органом в сфере архитектуры и градостроительства.</w:t>
      </w:r>
    </w:p>
    <w:p w:rsidR="00A82AD5" w:rsidRDefault="00A82AD5">
      <w:pPr>
        <w:pStyle w:val="ConsPlusNormal"/>
        <w:spacing w:before="220"/>
        <w:ind w:firstLine="540"/>
        <w:jc w:val="both"/>
      </w:pPr>
      <w:r>
        <w:t xml:space="preserve">3. Размещение некапитальных строений, сооружений производится в соответствии с требованиями Федерального </w:t>
      </w:r>
      <w:hyperlink r:id="rId110" w:history="1">
        <w:r>
          <w:rPr>
            <w:color w:val="0000FF"/>
          </w:rPr>
          <w:t>закона</w:t>
        </w:r>
      </w:hyperlink>
      <w:r>
        <w:t xml:space="preserve"> от 22 июля 2008 г. N 123-ФЗ "Технический регламент о требованиях пожарной безопасности", Правилами благоустройства территории городского округа с внутригородским делением "город Махачкала", муниципальными правовыми актами, техническими регламентами, нормами и правилами.</w:t>
      </w:r>
    </w:p>
    <w:p w:rsidR="00A82AD5" w:rsidRDefault="00A82AD5">
      <w:pPr>
        <w:pStyle w:val="ConsPlusNormal"/>
        <w:jc w:val="both"/>
      </w:pPr>
    </w:p>
    <w:p w:rsidR="00A82AD5" w:rsidRDefault="00A82AD5">
      <w:pPr>
        <w:pStyle w:val="ConsPlusTitle"/>
        <w:jc w:val="center"/>
        <w:outlineLvl w:val="1"/>
      </w:pPr>
      <w:bookmarkStart w:id="31" w:name="P580"/>
      <w:bookmarkEnd w:id="31"/>
      <w:r>
        <w:t>Часть IV. ГРАДОСТРОИТЕЛЬНЫЕ РЕГЛАМЕНТЫ</w:t>
      </w:r>
    </w:p>
    <w:p w:rsidR="00A82AD5" w:rsidRDefault="00A82AD5">
      <w:pPr>
        <w:pStyle w:val="ConsPlusNormal"/>
        <w:jc w:val="both"/>
      </w:pPr>
    </w:p>
    <w:p w:rsidR="00A82AD5" w:rsidRDefault="00A82AD5">
      <w:pPr>
        <w:pStyle w:val="ConsPlusTitle"/>
        <w:jc w:val="center"/>
        <w:outlineLvl w:val="2"/>
      </w:pPr>
      <w:r>
        <w:t>Глава 7. ГРАДОСТРОИТЕЛЬНЫЕ РЕГЛАМЕНТЫ</w:t>
      </w:r>
    </w:p>
    <w:p w:rsidR="00A82AD5" w:rsidRDefault="00A82AD5">
      <w:pPr>
        <w:pStyle w:val="ConsPlusNormal"/>
        <w:jc w:val="both"/>
      </w:pPr>
    </w:p>
    <w:p w:rsidR="00A82AD5" w:rsidRDefault="00A82AD5">
      <w:pPr>
        <w:pStyle w:val="ConsPlusTitle"/>
        <w:ind w:firstLine="540"/>
        <w:jc w:val="both"/>
        <w:outlineLvl w:val="3"/>
      </w:pPr>
      <w:bookmarkStart w:id="32" w:name="P584"/>
      <w:bookmarkEnd w:id="32"/>
      <w:r>
        <w:t>Статья 35. Ж0 - Зона многоквартирной жилой застройки повышенной этажности (17-25 этажей)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rsidSect="0056100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2.6. Высотная застройка (17-25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4.7. Гостиничное обслуживание</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2.7.1. Хранение автотранспорта</w:t>
            </w:r>
          </w:p>
          <w:p w:rsidR="00A82AD5" w:rsidRDefault="00A82AD5">
            <w:pPr>
              <w:pStyle w:val="ConsPlusNormal"/>
            </w:pPr>
            <w:r>
              <w:t>3.5.2. Среднее и высшее профессиональное образование</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4.6. Общественное питание</w:t>
            </w:r>
          </w:p>
          <w:p w:rsidR="00A82AD5" w:rsidRDefault="00A82AD5">
            <w:pPr>
              <w:pStyle w:val="ConsPlusNormal"/>
            </w:pPr>
            <w:r>
              <w:t>4.8. Развлечения</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4.10. Выставочно-ярмарочная деятельность</w:t>
            </w:r>
          </w:p>
          <w:p w:rsidR="00A82AD5" w:rsidRDefault="00A82AD5">
            <w:pPr>
              <w:pStyle w:val="ConsPlusNormal"/>
            </w:pPr>
            <w:r>
              <w:t>6.8. Связь</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обустройство спортивных и детских площадок;</w:t>
            </w:r>
          </w:p>
          <w:p w:rsidR="00A82AD5" w:rsidRDefault="00A82AD5">
            <w:pPr>
              <w:pStyle w:val="ConsPlusNormal"/>
            </w:pPr>
            <w:r>
              <w:t>обустройство хозяйственных площадок;</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гостевых автостоянок;</w:t>
            </w:r>
          </w:p>
          <w:p w:rsidR="00A82AD5" w:rsidRDefault="00A82AD5">
            <w:pPr>
              <w:pStyle w:val="ConsPlusNormal"/>
            </w:pPr>
            <w:r>
              <w:t>размещение стоянок для автомобилей сотрудников и посетителей рынка;</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гаражи при индивидуальных жилых домах;</w:t>
            </w:r>
          </w:p>
          <w:p w:rsidR="00A82AD5" w:rsidRDefault="00A82AD5">
            <w:pPr>
              <w:pStyle w:val="ConsPlusNormal"/>
            </w:pPr>
            <w:r>
              <w:t>объекты для размещения 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многоквартирных жилых домов с количеством надземных этажей 17 - 3600 кв. м;</w:t>
      </w:r>
    </w:p>
    <w:p w:rsidR="00A82AD5" w:rsidRDefault="00A82AD5">
      <w:pPr>
        <w:pStyle w:val="ConsPlusNormal"/>
        <w:spacing w:before="220"/>
        <w:ind w:firstLine="540"/>
        <w:jc w:val="both"/>
      </w:pPr>
      <w:r>
        <w:t>2) для многоквартирных жилых домов с количеством надземных этажей 18 - 3800 кв. м;</w:t>
      </w:r>
    </w:p>
    <w:p w:rsidR="00A82AD5" w:rsidRDefault="00A82AD5">
      <w:pPr>
        <w:pStyle w:val="ConsPlusNormal"/>
        <w:spacing w:before="220"/>
        <w:ind w:firstLine="540"/>
        <w:jc w:val="both"/>
      </w:pPr>
      <w:r>
        <w:t>3) для многоквартирных жилых домов с количеством надземных этажей 19 - 4000 кв. м;</w:t>
      </w:r>
    </w:p>
    <w:p w:rsidR="00A82AD5" w:rsidRDefault="00A82AD5">
      <w:pPr>
        <w:pStyle w:val="ConsPlusNormal"/>
        <w:spacing w:before="220"/>
        <w:ind w:firstLine="540"/>
        <w:jc w:val="both"/>
      </w:pPr>
      <w:r>
        <w:t>4) для многоквартирных жилых домов с количеством надземных этажей 20 - 4200 кв. м;</w:t>
      </w:r>
    </w:p>
    <w:p w:rsidR="00A82AD5" w:rsidRDefault="00A82AD5">
      <w:pPr>
        <w:pStyle w:val="ConsPlusNormal"/>
        <w:spacing w:before="220"/>
        <w:ind w:firstLine="540"/>
        <w:jc w:val="both"/>
      </w:pPr>
      <w:r>
        <w:t>5) для многоквартирных жилых домов с количеством надземных этажей 21 - 4400 кв. м;</w:t>
      </w:r>
    </w:p>
    <w:p w:rsidR="00A82AD5" w:rsidRDefault="00A82AD5">
      <w:pPr>
        <w:pStyle w:val="ConsPlusNormal"/>
        <w:spacing w:before="220"/>
        <w:ind w:firstLine="540"/>
        <w:jc w:val="both"/>
      </w:pPr>
      <w:r>
        <w:t>6) для многоквартирных жилых домов с количеством надземных этажей 22 - 4600 кв. м;</w:t>
      </w:r>
    </w:p>
    <w:p w:rsidR="00A82AD5" w:rsidRDefault="00A82AD5">
      <w:pPr>
        <w:pStyle w:val="ConsPlusNormal"/>
        <w:spacing w:before="220"/>
        <w:ind w:firstLine="540"/>
        <w:jc w:val="both"/>
      </w:pPr>
      <w:r>
        <w:t>7) для многоквартирных жилых домов с количеством надземных этажей 23 - 4800 кв. м;</w:t>
      </w:r>
    </w:p>
    <w:p w:rsidR="00A82AD5" w:rsidRDefault="00A82AD5">
      <w:pPr>
        <w:pStyle w:val="ConsPlusNormal"/>
        <w:spacing w:before="220"/>
        <w:ind w:firstLine="540"/>
        <w:jc w:val="both"/>
      </w:pPr>
      <w:r>
        <w:t>8) для многоквартирных жилых домов с количеством надземных этажей 24 - 5000 кв. м;</w:t>
      </w:r>
    </w:p>
    <w:p w:rsidR="00A82AD5" w:rsidRDefault="00A82AD5">
      <w:pPr>
        <w:pStyle w:val="ConsPlusNormal"/>
        <w:spacing w:before="220"/>
        <w:ind w:firstLine="540"/>
        <w:jc w:val="both"/>
      </w:pPr>
      <w:r>
        <w:t>9) для многоквартирных жилых домов с количеством надземных этажей 25 - 5200 кв. м;</w:t>
      </w:r>
    </w:p>
    <w:p w:rsidR="00A82AD5" w:rsidRDefault="00A82AD5">
      <w:pPr>
        <w:pStyle w:val="ConsPlusNormal"/>
        <w:spacing w:before="220"/>
        <w:ind w:firstLine="540"/>
        <w:jc w:val="both"/>
      </w:pPr>
      <w:r>
        <w:t xml:space="preserve">10) исключен. - </w:t>
      </w:r>
      <w:hyperlink r:id="rId111"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индивидуальных жилых домов - 2000 кв. м;</w:t>
      </w:r>
    </w:p>
    <w:p w:rsidR="00A82AD5" w:rsidRDefault="00A82AD5">
      <w:pPr>
        <w:pStyle w:val="ConsPlusNormal"/>
        <w:spacing w:before="220"/>
        <w:ind w:firstLine="540"/>
        <w:jc w:val="both"/>
      </w:pPr>
      <w:r>
        <w:t>4)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строительства многоквартирных жилых домов - 25%.</w:t>
      </w:r>
    </w:p>
    <w:p w:rsidR="00A82AD5" w:rsidRDefault="00A82AD5">
      <w:pPr>
        <w:pStyle w:val="ConsPlusNormal"/>
        <w:jc w:val="both"/>
      </w:pPr>
      <w:r>
        <w:t xml:space="preserve">(в ред. </w:t>
      </w:r>
      <w:hyperlink r:id="rId112"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 xml:space="preserve">4. Исключена. - </w:t>
      </w:r>
      <w:hyperlink r:id="rId113"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Минимальное количество надземных этажей многоэтажных жилых домов - 17 этажей.</w:t>
      </w:r>
    </w:p>
    <w:p w:rsidR="00A82AD5" w:rsidRDefault="00A82AD5">
      <w:pPr>
        <w:pStyle w:val="ConsPlusNormal"/>
        <w:spacing w:before="220"/>
        <w:ind w:firstLine="540"/>
        <w:jc w:val="both"/>
      </w:pPr>
      <w:r>
        <w:t>7. Максимальное количество надземных этажей многоэтажных жилых домов - 25 этажей.</w:t>
      </w:r>
    </w:p>
    <w:p w:rsidR="00A82AD5" w:rsidRDefault="00A82AD5">
      <w:pPr>
        <w:pStyle w:val="ConsPlusNormal"/>
        <w:spacing w:before="220"/>
        <w:ind w:firstLine="540"/>
        <w:jc w:val="both"/>
      </w:pPr>
      <w:r>
        <w:t>8. Максимальное количество надземных этажей иных видов разрешенного использования, установленных регламентом, - 5 этажей (за исключением объектов индивидуального жилищного строительства, гостиничного обслуживания и объектов торговли (свыше 5000 кв. м).</w:t>
      </w:r>
    </w:p>
    <w:p w:rsidR="00A82AD5" w:rsidRDefault="00A82AD5">
      <w:pPr>
        <w:pStyle w:val="ConsPlusNormal"/>
        <w:spacing w:before="220"/>
        <w:ind w:firstLine="540"/>
        <w:jc w:val="both"/>
      </w:pPr>
      <w:r>
        <w:t xml:space="preserve">9. Исключена. - </w:t>
      </w:r>
      <w:hyperlink r:id="rId114" w:history="1">
        <w:r>
          <w:rPr>
            <w:color w:val="0000FF"/>
          </w:rPr>
          <w:t>Решение</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lastRenderedPageBreak/>
        <w:t>10. Максимальное количество этажей объектов гостиничного обслуживания и объектов торговли (свыше 5000 кв. м) не подлежит установлению.</w:t>
      </w:r>
    </w:p>
    <w:p w:rsidR="00A82AD5" w:rsidRDefault="00A82AD5">
      <w:pPr>
        <w:pStyle w:val="ConsPlusNormal"/>
        <w:spacing w:before="220"/>
        <w:ind w:firstLine="540"/>
        <w:jc w:val="both"/>
      </w:pPr>
      <w:r>
        <w:t>11. Максимальная высота многоэтажных жилых домов - 95 метров.</w:t>
      </w:r>
    </w:p>
    <w:p w:rsidR="00A82AD5" w:rsidRDefault="00A82AD5">
      <w:pPr>
        <w:pStyle w:val="ConsPlusNormal"/>
        <w:spacing w:before="220"/>
        <w:ind w:firstLine="540"/>
        <w:jc w:val="both"/>
      </w:pPr>
      <w:r>
        <w:t>12. Максимальная высота индивидуальных жилых домов - 15 метров.</w:t>
      </w:r>
    </w:p>
    <w:p w:rsidR="00A82AD5" w:rsidRDefault="00A82AD5">
      <w:pPr>
        <w:pStyle w:val="ConsPlusNormal"/>
        <w:spacing w:before="220"/>
        <w:ind w:firstLine="540"/>
        <w:jc w:val="both"/>
      </w:pPr>
      <w:r>
        <w:t>13. Максимальная высота иных видов разрешенного использования земельных участков, предусмотренных регламентом, не подлежит установлению.</w:t>
      </w:r>
    </w:p>
    <w:p w:rsidR="00A82AD5" w:rsidRDefault="00A82AD5">
      <w:pPr>
        <w:pStyle w:val="ConsPlusNormal"/>
        <w:spacing w:before="220"/>
        <w:ind w:firstLine="540"/>
        <w:jc w:val="both"/>
      </w:pPr>
      <w:r>
        <w:t>14.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должны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15.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16.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17.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допускается, если площадь таких помещений в многоквартирном доме не составляет более 15% от общей площади дома.</w:t>
      </w:r>
    </w:p>
    <w:p w:rsidR="00A82AD5" w:rsidRDefault="00A82AD5">
      <w:pPr>
        <w:pStyle w:val="ConsPlusNormal"/>
        <w:spacing w:before="220"/>
        <w:ind w:firstLine="540"/>
        <w:jc w:val="both"/>
      </w:pPr>
      <w:r>
        <w:t>18.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19. Ограничения использования земельных участков и объектов капитального строительства, находящихся в зоне Ж0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20.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36. Ж1 - Зона многоквартирной многоэтажной жилой застройки (9-16 этажей)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2.6. Многоэтажная застройка (9-16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4.5. Банковская и страховая деятельность</w:t>
            </w:r>
          </w:p>
          <w:p w:rsidR="00A82AD5" w:rsidRDefault="00A82AD5">
            <w:pPr>
              <w:pStyle w:val="ConsPlusNormal"/>
            </w:pPr>
            <w:r>
              <w:t>4.4. Магазины</w:t>
            </w:r>
          </w:p>
          <w:p w:rsidR="00A82AD5" w:rsidRDefault="00A82AD5">
            <w:pPr>
              <w:pStyle w:val="ConsPlusNormal"/>
            </w:pPr>
            <w:r>
              <w:t>4.7. Гостиничное обслуживание</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2.1. Для индивидуального жилищного строительства</w:t>
            </w:r>
          </w:p>
          <w:p w:rsidR="00A82AD5" w:rsidRDefault="00A82AD5">
            <w:pPr>
              <w:pStyle w:val="ConsPlusNormal"/>
            </w:pPr>
            <w:r>
              <w:t>2.7.1. Хранение автотранспорта</w:t>
            </w:r>
          </w:p>
          <w:p w:rsidR="00A82AD5" w:rsidRDefault="00A82AD5">
            <w:pPr>
              <w:pStyle w:val="ConsPlusNormal"/>
            </w:pPr>
            <w:r>
              <w:t>3.5.2. Среднее и высшее профессиональное образование</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4.6. Общественное питание</w:t>
            </w:r>
          </w:p>
          <w:p w:rsidR="00A82AD5" w:rsidRDefault="00A82AD5">
            <w:pPr>
              <w:pStyle w:val="ConsPlusNormal"/>
            </w:pPr>
            <w:r>
              <w:t>4.8. Развлечения</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4.10. Выставочно-ярмарочная деятельность</w:t>
            </w:r>
          </w:p>
          <w:p w:rsidR="00A82AD5" w:rsidRDefault="00A82AD5">
            <w:pPr>
              <w:pStyle w:val="ConsPlusNormal"/>
            </w:pPr>
            <w:r>
              <w:t>6.8. Связь</w:t>
            </w:r>
          </w:p>
          <w:p w:rsidR="00A82AD5" w:rsidRDefault="00A82AD5">
            <w:pPr>
              <w:pStyle w:val="ConsPlusNormal"/>
            </w:pPr>
            <w:r>
              <w:t>13.2. Ведение садоводства</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обустройство спортивных и детских площадок;</w:t>
            </w:r>
          </w:p>
          <w:p w:rsidR="00A82AD5" w:rsidRDefault="00A82AD5">
            <w:pPr>
              <w:pStyle w:val="ConsPlusNormal"/>
            </w:pPr>
            <w:r>
              <w:t>обустройство хозяйственных площадок;</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гостевых автостоянок;</w:t>
            </w:r>
          </w:p>
          <w:p w:rsidR="00A82AD5" w:rsidRDefault="00A82AD5">
            <w:pPr>
              <w:pStyle w:val="ConsPlusNormal"/>
            </w:pPr>
            <w:r>
              <w:t>размещение стоянок для автомобилей сотрудников и посетителей рынка;</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гаражи при индивидуальных жилых домах;</w:t>
            </w:r>
          </w:p>
          <w:p w:rsidR="00A82AD5" w:rsidRDefault="00A82AD5">
            <w:pPr>
              <w:pStyle w:val="ConsPlusNormal"/>
            </w:pPr>
            <w:r>
              <w:t>объекты для размещения 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многоквартирных жилых домов с количеством надземных этажей 9 - 2000 кв. м;</w:t>
      </w:r>
    </w:p>
    <w:p w:rsidR="00A82AD5" w:rsidRDefault="00A82AD5">
      <w:pPr>
        <w:pStyle w:val="ConsPlusNormal"/>
        <w:spacing w:before="220"/>
        <w:ind w:firstLine="540"/>
        <w:jc w:val="both"/>
      </w:pPr>
      <w:r>
        <w:t>2) для многоквартирных жилых домов с количеством надземных этажей 10 - 2200 кв. м;</w:t>
      </w:r>
    </w:p>
    <w:p w:rsidR="00A82AD5" w:rsidRDefault="00A82AD5">
      <w:pPr>
        <w:pStyle w:val="ConsPlusNormal"/>
        <w:spacing w:before="220"/>
        <w:ind w:firstLine="540"/>
        <w:jc w:val="both"/>
      </w:pPr>
      <w:r>
        <w:t>3) для многоквартирных жилых домов с количеством надземных этажей 11 - 2400 кв. м;</w:t>
      </w:r>
    </w:p>
    <w:p w:rsidR="00A82AD5" w:rsidRDefault="00A82AD5">
      <w:pPr>
        <w:pStyle w:val="ConsPlusNormal"/>
        <w:spacing w:before="220"/>
        <w:ind w:firstLine="540"/>
        <w:jc w:val="both"/>
      </w:pPr>
      <w:r>
        <w:t>4) для многоквартирных жилых домов с количеством надземных этажей 12 - 2600 кв. м;</w:t>
      </w:r>
    </w:p>
    <w:p w:rsidR="00A82AD5" w:rsidRDefault="00A82AD5">
      <w:pPr>
        <w:pStyle w:val="ConsPlusNormal"/>
        <w:spacing w:before="220"/>
        <w:ind w:firstLine="540"/>
        <w:jc w:val="both"/>
      </w:pPr>
      <w:r>
        <w:t>5) для многоквартирных жилых домов с количеством надземных этажей 13 - 2800 кв. м;</w:t>
      </w:r>
    </w:p>
    <w:p w:rsidR="00A82AD5" w:rsidRDefault="00A82AD5">
      <w:pPr>
        <w:pStyle w:val="ConsPlusNormal"/>
        <w:spacing w:before="220"/>
        <w:ind w:firstLine="540"/>
        <w:jc w:val="both"/>
      </w:pPr>
      <w:r>
        <w:t>6) для многоквартирных жилых домов с количеством надземных этажей 14 - 3000 кв. м;</w:t>
      </w:r>
    </w:p>
    <w:p w:rsidR="00A82AD5" w:rsidRDefault="00A82AD5">
      <w:pPr>
        <w:pStyle w:val="ConsPlusNormal"/>
        <w:spacing w:before="220"/>
        <w:ind w:firstLine="540"/>
        <w:jc w:val="both"/>
      </w:pPr>
      <w:r>
        <w:t>7) для многоквартирных жилых домов с количеством надземных этажей 15 - 3200 кв. м;</w:t>
      </w:r>
    </w:p>
    <w:p w:rsidR="00A82AD5" w:rsidRDefault="00A82AD5">
      <w:pPr>
        <w:pStyle w:val="ConsPlusNormal"/>
        <w:spacing w:before="220"/>
        <w:ind w:firstLine="540"/>
        <w:jc w:val="both"/>
      </w:pPr>
      <w:r>
        <w:t>8) для многоквартирных жилых домов с количеством надземных этажей 16 - 3400 кв. м;</w:t>
      </w:r>
    </w:p>
    <w:p w:rsidR="00A82AD5" w:rsidRDefault="00A82AD5">
      <w:pPr>
        <w:pStyle w:val="ConsPlusNormal"/>
        <w:spacing w:before="220"/>
        <w:ind w:firstLine="540"/>
        <w:jc w:val="both"/>
      </w:pPr>
      <w:r>
        <w:t>9) для индивидуальных жилых домов - 200 кв. м;</w:t>
      </w:r>
    </w:p>
    <w:p w:rsidR="00A82AD5" w:rsidRDefault="00A82AD5">
      <w:pPr>
        <w:pStyle w:val="ConsPlusNormal"/>
        <w:spacing w:before="22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индивидуальных жилых домов - 2000 кв. м;</w:t>
      </w:r>
    </w:p>
    <w:p w:rsidR="00A82AD5" w:rsidRDefault="00A82AD5">
      <w:pPr>
        <w:pStyle w:val="ConsPlusNormal"/>
        <w:spacing w:before="220"/>
        <w:ind w:firstLine="540"/>
        <w:jc w:val="both"/>
      </w:pPr>
      <w:r>
        <w:t>4)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строительства многоквартирных жилых домов - 30%.</w:t>
      </w:r>
    </w:p>
    <w:p w:rsidR="00A82AD5" w:rsidRDefault="00A82AD5">
      <w:pPr>
        <w:pStyle w:val="ConsPlusNormal"/>
        <w:jc w:val="both"/>
      </w:pPr>
      <w:r>
        <w:t xml:space="preserve">(в ред. </w:t>
      </w:r>
      <w:hyperlink r:id="rId115"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4. Максимальный процент застройки для индивидуальных жилых домов - 50%.</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Минимальное количество надземных этажей многоэтажных жилых домов - 9 этажей.</w:t>
      </w:r>
    </w:p>
    <w:p w:rsidR="00A82AD5" w:rsidRDefault="00A82AD5">
      <w:pPr>
        <w:pStyle w:val="ConsPlusNormal"/>
        <w:spacing w:before="220"/>
        <w:ind w:firstLine="540"/>
        <w:jc w:val="both"/>
      </w:pPr>
      <w:r>
        <w:t>7. Максимальное количество надземных этажей многоэтажных жилых домов - 16 этажей.</w:t>
      </w:r>
    </w:p>
    <w:p w:rsidR="00A82AD5" w:rsidRDefault="00A82AD5">
      <w:pPr>
        <w:pStyle w:val="ConsPlusNormal"/>
        <w:spacing w:before="220"/>
        <w:ind w:firstLine="540"/>
        <w:jc w:val="both"/>
      </w:pPr>
      <w:r>
        <w:t>8. Максимальное количество надземных этажей иных видов разрешенного использования, установленных регламентом, - 5 этажей (за исключением объектов индивидуального жилищного строительства, гостиничного обслуживания и объектов торговли (свыше 5000 кв. м).</w:t>
      </w:r>
    </w:p>
    <w:p w:rsidR="00A82AD5" w:rsidRDefault="00A82AD5">
      <w:pPr>
        <w:pStyle w:val="ConsPlusNormal"/>
        <w:spacing w:before="220"/>
        <w:ind w:firstLine="540"/>
        <w:jc w:val="both"/>
      </w:pPr>
      <w:r>
        <w:t>9. Максимальное количество надземных этажей индивидуальных жилых домов - 3 этажа.</w:t>
      </w:r>
    </w:p>
    <w:p w:rsidR="00A82AD5" w:rsidRDefault="00A82AD5">
      <w:pPr>
        <w:pStyle w:val="ConsPlusNormal"/>
        <w:spacing w:before="220"/>
        <w:ind w:firstLine="540"/>
        <w:jc w:val="both"/>
      </w:pPr>
      <w:r>
        <w:t>10. Максимальное количество этажей объектов гостиничного обслуживания и объектов торговли (свыше 5000 кв. м) не подлежит установлению.</w:t>
      </w:r>
    </w:p>
    <w:p w:rsidR="00A82AD5" w:rsidRDefault="00A82AD5">
      <w:pPr>
        <w:pStyle w:val="ConsPlusNormal"/>
        <w:spacing w:before="220"/>
        <w:ind w:firstLine="540"/>
        <w:jc w:val="both"/>
      </w:pPr>
      <w:r>
        <w:t>11. Максимальная высота многоэтажных жилых домов - 60 метров.</w:t>
      </w:r>
    </w:p>
    <w:p w:rsidR="00A82AD5" w:rsidRDefault="00A82AD5">
      <w:pPr>
        <w:pStyle w:val="ConsPlusNormal"/>
        <w:spacing w:before="220"/>
        <w:ind w:firstLine="540"/>
        <w:jc w:val="both"/>
      </w:pPr>
      <w:r>
        <w:lastRenderedPageBreak/>
        <w:t>12. Максимальная высота индивидуальных жилых домов - 15 метров.</w:t>
      </w:r>
    </w:p>
    <w:p w:rsidR="00A82AD5" w:rsidRDefault="00A82AD5">
      <w:pPr>
        <w:pStyle w:val="ConsPlusNormal"/>
        <w:spacing w:before="220"/>
        <w:ind w:firstLine="540"/>
        <w:jc w:val="both"/>
      </w:pPr>
      <w:r>
        <w:t>13. Максимальная высота иных видов разрешенного использования земельных участков, предусмотренных регламентом, не подлежит установлению.</w:t>
      </w:r>
    </w:p>
    <w:p w:rsidR="00A82AD5" w:rsidRDefault="00A82AD5">
      <w:pPr>
        <w:pStyle w:val="ConsPlusNormal"/>
        <w:spacing w:before="220"/>
        <w:ind w:firstLine="540"/>
        <w:jc w:val="both"/>
      </w:pPr>
      <w:r>
        <w:t>14.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15.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16.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17.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допускается, если площадь таких помещений в многоквартирном доме не составляет более 15% от общей площади дома.</w:t>
      </w:r>
    </w:p>
    <w:p w:rsidR="00A82AD5" w:rsidRDefault="00A82AD5">
      <w:pPr>
        <w:pStyle w:val="ConsPlusNormal"/>
        <w:spacing w:before="220"/>
        <w:ind w:firstLine="540"/>
        <w:jc w:val="both"/>
      </w:pPr>
      <w:r>
        <w:t>18.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19. Ограничения использования земельных участков и объектов капитального строительства, находящихся в зоне Ж1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20.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 xml:space="preserve">Статья 37. Ж2 - Зона многоквартирной </w:t>
      </w:r>
      <w:proofErr w:type="spellStart"/>
      <w:r>
        <w:t>среднеэтажной</w:t>
      </w:r>
      <w:proofErr w:type="spellEnd"/>
      <w:r>
        <w:t xml:space="preserve"> жилой застройки (4-8 этажей)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 xml:space="preserve">2.5. </w:t>
            </w:r>
            <w:proofErr w:type="spellStart"/>
            <w:r>
              <w:t>Среднеэтажная</w:t>
            </w:r>
            <w:proofErr w:type="spellEnd"/>
            <w:r>
              <w:t xml:space="preserve"> жилая застройка (4-5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4.7. Гостиничное обслуживание</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2.1. Для индивидуального жилищного строительства</w:t>
            </w:r>
          </w:p>
          <w:p w:rsidR="00A82AD5" w:rsidRDefault="00A82AD5">
            <w:pPr>
              <w:pStyle w:val="ConsPlusNormal"/>
            </w:pPr>
            <w:r>
              <w:t xml:space="preserve">2.5. </w:t>
            </w:r>
            <w:proofErr w:type="spellStart"/>
            <w:r>
              <w:t>Среднеэтажная</w:t>
            </w:r>
            <w:proofErr w:type="spellEnd"/>
            <w:r>
              <w:t xml:space="preserve"> жилая застройка (6-8 этажей)</w:t>
            </w:r>
          </w:p>
          <w:p w:rsidR="00A82AD5" w:rsidRDefault="00A82AD5">
            <w:pPr>
              <w:pStyle w:val="ConsPlusNormal"/>
            </w:pPr>
            <w:r>
              <w:t>2.7.1. Хранение автотранспорта</w:t>
            </w:r>
          </w:p>
          <w:p w:rsidR="00A82AD5" w:rsidRDefault="00A82AD5">
            <w:pPr>
              <w:pStyle w:val="ConsPlusNormal"/>
            </w:pPr>
            <w:r>
              <w:t>3.5.2. Среднее и высшее профессиональное образование</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4.6. Общественное питание</w:t>
            </w:r>
          </w:p>
          <w:p w:rsidR="00A82AD5" w:rsidRDefault="00A82AD5">
            <w:pPr>
              <w:pStyle w:val="ConsPlusNormal"/>
            </w:pPr>
            <w:r>
              <w:t>4.8. Развлечения</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4.10. Выставочно-ярмарочная деятельность</w:t>
            </w:r>
          </w:p>
          <w:p w:rsidR="00A82AD5" w:rsidRDefault="00A82AD5">
            <w:pPr>
              <w:pStyle w:val="ConsPlusNormal"/>
            </w:pPr>
            <w:r>
              <w:t>6.8. Связь</w:t>
            </w:r>
          </w:p>
          <w:p w:rsidR="00A82AD5" w:rsidRDefault="00A82AD5">
            <w:pPr>
              <w:pStyle w:val="ConsPlusNormal"/>
            </w:pPr>
            <w:r>
              <w:t>7.5. Трубопроводный транспорт</w:t>
            </w:r>
          </w:p>
          <w:p w:rsidR="00A82AD5" w:rsidRDefault="00A82AD5">
            <w:pPr>
              <w:pStyle w:val="ConsPlusNormal"/>
            </w:pPr>
            <w:r>
              <w:t>13.2. Ведение садоводства</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 размещение малых архитектурных форм;</w:t>
            </w:r>
          </w:p>
          <w:p w:rsidR="00A82AD5" w:rsidRDefault="00A82AD5">
            <w:pPr>
              <w:pStyle w:val="ConsPlusNormal"/>
            </w:pPr>
            <w:r>
              <w:t>обустройство спортивных и детских площадок;</w:t>
            </w:r>
          </w:p>
          <w:p w:rsidR="00A82AD5" w:rsidRDefault="00A82AD5">
            <w:pPr>
              <w:pStyle w:val="ConsPlusNormal"/>
            </w:pPr>
            <w:r>
              <w:t>обустройство хозяйственных площадок;</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гостевых автостоянок;</w:t>
            </w:r>
          </w:p>
          <w:p w:rsidR="00A82AD5" w:rsidRDefault="00A82AD5">
            <w:pPr>
              <w:pStyle w:val="ConsPlusNormal"/>
            </w:pPr>
            <w:r>
              <w:t>размещение стоянок для автомобилей сотрудников и посетителей рынка;</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гаражи при индивидуальных жилых домах;</w:t>
            </w:r>
          </w:p>
          <w:p w:rsidR="00A82AD5" w:rsidRDefault="00A82AD5">
            <w:pPr>
              <w:pStyle w:val="ConsPlusNormal"/>
            </w:pPr>
            <w:r>
              <w:t>объекты для размещения 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многоквартирных жилых домов с количеством надземных этажей 4 - 1000 кв. м;</w:t>
      </w:r>
    </w:p>
    <w:p w:rsidR="00A82AD5" w:rsidRDefault="00A82AD5">
      <w:pPr>
        <w:pStyle w:val="ConsPlusNormal"/>
        <w:spacing w:before="220"/>
        <w:ind w:firstLine="540"/>
        <w:jc w:val="both"/>
      </w:pPr>
      <w:r>
        <w:t>2) для многоквартирных жилых домов с количеством надземных этажей 5 - 1200 кв. м;</w:t>
      </w:r>
    </w:p>
    <w:p w:rsidR="00A82AD5" w:rsidRDefault="00A82AD5">
      <w:pPr>
        <w:pStyle w:val="ConsPlusNormal"/>
        <w:spacing w:before="220"/>
        <w:ind w:firstLine="540"/>
        <w:jc w:val="both"/>
      </w:pPr>
      <w:r>
        <w:t>3) для многоквартирных жилых домов с количеством надземных этажей 6 - 1400 кв. м;</w:t>
      </w:r>
    </w:p>
    <w:p w:rsidR="00A82AD5" w:rsidRDefault="00A82AD5">
      <w:pPr>
        <w:pStyle w:val="ConsPlusNormal"/>
        <w:spacing w:before="220"/>
        <w:ind w:firstLine="540"/>
        <w:jc w:val="both"/>
      </w:pPr>
      <w:r>
        <w:t>4) для многоквартирных жилых домов с количеством надземных этажей 7 - 1600 кв. м;</w:t>
      </w:r>
    </w:p>
    <w:p w:rsidR="00A82AD5" w:rsidRDefault="00A82AD5">
      <w:pPr>
        <w:pStyle w:val="ConsPlusNormal"/>
        <w:spacing w:before="220"/>
        <w:ind w:firstLine="540"/>
        <w:jc w:val="both"/>
      </w:pPr>
      <w:r>
        <w:t>5) для многоквартирных жилых домов с количеством надземных этажей 8 - 1800 кв. м;</w:t>
      </w:r>
    </w:p>
    <w:p w:rsidR="00A82AD5" w:rsidRDefault="00A82AD5">
      <w:pPr>
        <w:pStyle w:val="ConsPlusNormal"/>
        <w:spacing w:before="220"/>
        <w:ind w:firstLine="540"/>
        <w:jc w:val="both"/>
      </w:pPr>
      <w:r>
        <w:t>6) для индивидуальных жилых домов - 200 кв. м;</w:t>
      </w:r>
    </w:p>
    <w:p w:rsidR="00A82AD5" w:rsidRDefault="00A82AD5">
      <w:pPr>
        <w:pStyle w:val="ConsPlusNormal"/>
        <w:spacing w:before="22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индивидуальных жилых домов - 2000 кв. м;</w:t>
      </w:r>
    </w:p>
    <w:p w:rsidR="00A82AD5" w:rsidRDefault="00A82AD5">
      <w:pPr>
        <w:pStyle w:val="ConsPlusNormal"/>
        <w:spacing w:before="220"/>
        <w:ind w:firstLine="540"/>
        <w:jc w:val="both"/>
      </w:pPr>
      <w:r>
        <w:t>4)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строительства многоквартирных жилых домов - 40%.</w:t>
      </w:r>
    </w:p>
    <w:p w:rsidR="00A82AD5" w:rsidRDefault="00A82AD5">
      <w:pPr>
        <w:pStyle w:val="ConsPlusNormal"/>
        <w:jc w:val="both"/>
      </w:pPr>
      <w:r>
        <w:t xml:space="preserve">(в ред. </w:t>
      </w:r>
      <w:hyperlink r:id="rId116"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4. Максимальный процент застройки для индивидуальных жилых домов - 50%.</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Минимальное количество надземных этажей многоэтажных жилых домов - 4 этажа.</w:t>
      </w:r>
    </w:p>
    <w:p w:rsidR="00A82AD5" w:rsidRDefault="00A82AD5">
      <w:pPr>
        <w:pStyle w:val="ConsPlusNormal"/>
        <w:spacing w:before="220"/>
        <w:ind w:firstLine="540"/>
        <w:jc w:val="both"/>
      </w:pPr>
      <w:r>
        <w:t>7. Максимальное количество надземных этажей многоэтажных жилых домов - 8 этажей.</w:t>
      </w:r>
    </w:p>
    <w:p w:rsidR="00A82AD5" w:rsidRDefault="00A82AD5">
      <w:pPr>
        <w:pStyle w:val="ConsPlusNormal"/>
        <w:spacing w:before="220"/>
        <w:ind w:firstLine="540"/>
        <w:jc w:val="both"/>
      </w:pPr>
      <w:r>
        <w:t>8. Максимальное количество надземных этажей иных видов разрешенного использования, установленных регламентом, - 5 этажей (за исключением объектов индивидуального жилищного строительства).</w:t>
      </w:r>
    </w:p>
    <w:p w:rsidR="00A82AD5" w:rsidRDefault="00A82AD5">
      <w:pPr>
        <w:pStyle w:val="ConsPlusNormal"/>
        <w:spacing w:before="220"/>
        <w:ind w:firstLine="540"/>
        <w:jc w:val="both"/>
      </w:pPr>
      <w:r>
        <w:t>9. Максимальное количество надземных этажей индивидуальных жилых домов - 3 этажа.</w:t>
      </w:r>
    </w:p>
    <w:p w:rsidR="00A82AD5" w:rsidRDefault="00A82AD5">
      <w:pPr>
        <w:pStyle w:val="ConsPlusNormal"/>
        <w:spacing w:before="220"/>
        <w:ind w:firstLine="540"/>
        <w:jc w:val="both"/>
      </w:pPr>
      <w:r>
        <w:t>10. Максимальная высота многоэтажных жилых домов - 40 метров.</w:t>
      </w:r>
    </w:p>
    <w:p w:rsidR="00A82AD5" w:rsidRDefault="00A82AD5">
      <w:pPr>
        <w:pStyle w:val="ConsPlusNormal"/>
        <w:spacing w:before="220"/>
        <w:ind w:firstLine="540"/>
        <w:jc w:val="both"/>
      </w:pPr>
      <w:r>
        <w:t>11. Максимальная высота индивидуальных жилых домов - 15 метров.</w:t>
      </w:r>
    </w:p>
    <w:p w:rsidR="00A82AD5" w:rsidRDefault="00A82AD5">
      <w:pPr>
        <w:pStyle w:val="ConsPlusNormal"/>
        <w:spacing w:before="220"/>
        <w:ind w:firstLine="540"/>
        <w:jc w:val="both"/>
      </w:pPr>
      <w:r>
        <w:t>12. Максимальная высота иных видов разрешенного использования земельных участков, предусмотренных регламентом, - 40 метров.</w:t>
      </w:r>
    </w:p>
    <w:p w:rsidR="00A82AD5" w:rsidRDefault="00A82AD5">
      <w:pPr>
        <w:pStyle w:val="ConsPlusNormal"/>
        <w:spacing w:before="220"/>
        <w:ind w:firstLine="540"/>
        <w:jc w:val="both"/>
      </w:pPr>
      <w:r>
        <w:t>13. Максимальная высота иных видов разрешенного использования земельных участков, предусмотренных регламентом, не подлежит установлению.</w:t>
      </w:r>
    </w:p>
    <w:p w:rsidR="00A82AD5" w:rsidRDefault="00A82AD5">
      <w:pPr>
        <w:pStyle w:val="ConsPlusNormal"/>
        <w:spacing w:before="220"/>
        <w:ind w:firstLine="540"/>
        <w:jc w:val="both"/>
      </w:pPr>
      <w:r>
        <w:t xml:space="preserve">14. Минимальные отступы от границы земельного участка в целях определения мест </w:t>
      </w:r>
      <w:r>
        <w:lastRenderedPageBreak/>
        <w:t>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15.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16.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17. Размещение объектов обслуживания жилой застройки во встроенных, пристроенных и встроенно-пристроенных помещениях многоквартирного дома допускается, если общая площадь таких помещений в многоквартирном доме не составляет более 20% общей площади помещений дома.</w:t>
      </w:r>
    </w:p>
    <w:p w:rsidR="00A82AD5" w:rsidRDefault="00A82AD5">
      <w:pPr>
        <w:pStyle w:val="ConsPlusNormal"/>
        <w:spacing w:before="220"/>
        <w:ind w:firstLine="540"/>
        <w:jc w:val="both"/>
      </w:pPr>
      <w:r>
        <w:t>18.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19. Ограничения использования земельных участков и объектов капитального строительства, находящихся в зоне Ж2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20.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38. Ж3 - Зона многоквартирной малоэтажной жилой застройки (1-3 этажа)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2.1. Для индивидуального жилищного строительства</w:t>
            </w:r>
          </w:p>
          <w:p w:rsidR="00A82AD5" w:rsidRDefault="00A82AD5">
            <w:pPr>
              <w:pStyle w:val="ConsPlusNormal"/>
            </w:pPr>
            <w:r>
              <w:t>2.1.1. Малоэтажная многоквартирная жилая застройка</w:t>
            </w:r>
          </w:p>
          <w:p w:rsidR="00A82AD5" w:rsidRDefault="00A82AD5">
            <w:pPr>
              <w:pStyle w:val="ConsPlusNormal"/>
            </w:pPr>
            <w:r>
              <w:t>2.3. Блокированная жилая застройка</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4.4. Магазины (до 1500 кв. м)</w:t>
            </w:r>
          </w:p>
          <w:p w:rsidR="00A82AD5" w:rsidRDefault="00A82AD5">
            <w:pPr>
              <w:pStyle w:val="ConsPlusNormal"/>
            </w:pPr>
            <w:r>
              <w:t>4.7. Гостиничное обслуживание</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2.7.1. Хранение автотранспорта</w:t>
            </w:r>
          </w:p>
          <w:p w:rsidR="00A82AD5" w:rsidRDefault="00A82AD5">
            <w:pPr>
              <w:pStyle w:val="ConsPlusNormal"/>
            </w:pPr>
            <w:r>
              <w:t>3.5.2. Среднее и высшее профессиональное образование</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4.4. Магазины (свыше 1500 кв. м)</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r>
              <w:t>4.8. Развлечения</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4.10. Выставочно-ярмарочная деятельность</w:t>
            </w:r>
          </w:p>
          <w:p w:rsidR="00A82AD5" w:rsidRDefault="00A82AD5">
            <w:pPr>
              <w:pStyle w:val="ConsPlusNormal"/>
            </w:pPr>
            <w:r>
              <w:t>6.8. Связь</w:t>
            </w:r>
          </w:p>
          <w:p w:rsidR="00A82AD5" w:rsidRDefault="00A82AD5">
            <w:pPr>
              <w:pStyle w:val="ConsPlusNormal"/>
            </w:pPr>
            <w:r>
              <w:t>7.5. Трубопроводный транспорт</w:t>
            </w:r>
          </w:p>
          <w:p w:rsidR="00A82AD5" w:rsidRDefault="00A82AD5">
            <w:pPr>
              <w:pStyle w:val="ConsPlusNormal"/>
            </w:pPr>
            <w:r>
              <w:t>13.2. Ведение садоводства</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обустройство спортивных и детских площадок;</w:t>
            </w:r>
          </w:p>
          <w:p w:rsidR="00A82AD5" w:rsidRDefault="00A82AD5">
            <w:pPr>
              <w:pStyle w:val="ConsPlusNormal"/>
            </w:pPr>
            <w:r>
              <w:t>обустройство хозяйственных площадок;</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стоянок для автомобилей сотрудников и посетителей торгового центра;</w:t>
            </w:r>
          </w:p>
          <w:p w:rsidR="00A82AD5" w:rsidRDefault="00A82AD5">
            <w:pPr>
              <w:pStyle w:val="ConsPlusNormal"/>
            </w:pPr>
            <w:r>
              <w:t>размещение гостевых автостоянок;</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гаражи при индивидуальных жилых домах;</w:t>
            </w:r>
          </w:p>
          <w:p w:rsidR="00A82AD5" w:rsidRDefault="00A82AD5">
            <w:pPr>
              <w:pStyle w:val="ConsPlusNormal"/>
            </w:pPr>
            <w:r>
              <w:t>объекты для размещения 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3. Минимальные размеры земельных участков:</w:t>
      </w:r>
    </w:p>
    <w:p w:rsidR="00A82AD5" w:rsidRDefault="00A82AD5">
      <w:pPr>
        <w:pStyle w:val="ConsPlusNormal"/>
        <w:spacing w:before="220"/>
        <w:ind w:firstLine="540"/>
        <w:jc w:val="both"/>
      </w:pPr>
      <w:r>
        <w:t>1) для размещения многоквартирного малоэтажного жилого дома - 800 кв. м;</w:t>
      </w:r>
    </w:p>
    <w:p w:rsidR="00A82AD5" w:rsidRDefault="00A82AD5">
      <w:pPr>
        <w:pStyle w:val="ConsPlusNormal"/>
        <w:spacing w:before="220"/>
        <w:ind w:firstLine="540"/>
        <w:jc w:val="both"/>
      </w:pPr>
      <w:r>
        <w:t>2) для индивидуальных жилых домов и блокированной жилой застройки - 200 кв. м;</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both"/>
            </w:pPr>
            <w:proofErr w:type="spellStart"/>
            <w:r>
              <w:rPr>
                <w:color w:val="392C69"/>
              </w:rPr>
              <w:t>КонсультантПлюс</w:t>
            </w:r>
            <w:proofErr w:type="spellEnd"/>
            <w:r>
              <w:rPr>
                <w:color w:val="392C69"/>
              </w:rPr>
              <w:t>: примечание.</w:t>
            </w:r>
          </w:p>
          <w:p w:rsidR="00A82AD5" w:rsidRDefault="00A82AD5">
            <w:pPr>
              <w:pStyle w:val="ConsPlusNormal"/>
              <w:jc w:val="both"/>
            </w:pPr>
            <w:r>
              <w:rPr>
                <w:color w:val="392C69"/>
              </w:rPr>
              <w:t>Нумерация подпунктов дана в соответствии с официальным текстом документа.</w:t>
            </w:r>
          </w:p>
        </w:tc>
      </w:tr>
    </w:tbl>
    <w:p w:rsidR="00A82AD5" w:rsidRDefault="00A82AD5">
      <w:pPr>
        <w:pStyle w:val="ConsPlusNormal"/>
        <w:spacing w:before="28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индивидуальных жилых домов - 2000 кв. м;</w:t>
      </w:r>
    </w:p>
    <w:p w:rsidR="00A82AD5" w:rsidRDefault="00A82AD5">
      <w:pPr>
        <w:pStyle w:val="ConsPlusNormal"/>
        <w:spacing w:before="220"/>
        <w:ind w:firstLine="540"/>
        <w:jc w:val="both"/>
      </w:pPr>
      <w:r>
        <w:t>4) максимальные размеры земельных участков для блокированной жилой застройки - 1000 кв. м;</w:t>
      </w:r>
    </w:p>
    <w:p w:rsidR="00A82AD5" w:rsidRDefault="00A82AD5">
      <w:pPr>
        <w:pStyle w:val="ConsPlusNormal"/>
        <w:spacing w:before="220"/>
        <w:ind w:firstLine="540"/>
        <w:jc w:val="both"/>
      </w:pPr>
      <w:r>
        <w:t>5) максимальные размеры для иных предусмотренных регламентом видов разрешенного использования не подлежат установлению.</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both"/>
            </w:pPr>
            <w:proofErr w:type="spellStart"/>
            <w:r>
              <w:rPr>
                <w:color w:val="392C69"/>
              </w:rPr>
              <w:t>КонсультантПлюс</w:t>
            </w:r>
            <w:proofErr w:type="spellEnd"/>
            <w:r>
              <w:rPr>
                <w:color w:val="392C69"/>
              </w:rPr>
              <w:t>: примечание.</w:t>
            </w:r>
          </w:p>
          <w:p w:rsidR="00A82AD5" w:rsidRDefault="00A82AD5">
            <w:pPr>
              <w:pStyle w:val="ConsPlusNormal"/>
              <w:jc w:val="both"/>
            </w:pPr>
            <w:r>
              <w:rPr>
                <w:color w:val="392C69"/>
              </w:rPr>
              <w:t>Нумерация пунктов дана в соответствии с официальным текстом документа.</w:t>
            </w:r>
          </w:p>
        </w:tc>
      </w:tr>
    </w:tbl>
    <w:p w:rsidR="00A82AD5" w:rsidRDefault="00A82AD5">
      <w:pPr>
        <w:pStyle w:val="ConsPlusNormal"/>
        <w:spacing w:before="280"/>
        <w:ind w:firstLine="540"/>
        <w:jc w:val="both"/>
      </w:pPr>
      <w:r>
        <w:t>3. Максимальный процент застройки для многоквартирных жилых домов - 40%.</w:t>
      </w:r>
    </w:p>
    <w:p w:rsidR="00A82AD5" w:rsidRDefault="00A82AD5">
      <w:pPr>
        <w:pStyle w:val="ConsPlusNormal"/>
        <w:jc w:val="both"/>
      </w:pPr>
      <w:r>
        <w:t xml:space="preserve">(в ред. </w:t>
      </w:r>
      <w:hyperlink r:id="rId117"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4. Максимальный процент застройки для индивидуальных жилых домов - 50%.</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Максимальное количество надземных этажей - 3 этажа.</w:t>
      </w:r>
    </w:p>
    <w:p w:rsidR="00A82AD5" w:rsidRDefault="00A82AD5">
      <w:pPr>
        <w:pStyle w:val="ConsPlusNormal"/>
        <w:spacing w:before="220"/>
        <w:ind w:firstLine="540"/>
        <w:jc w:val="both"/>
      </w:pPr>
      <w:r>
        <w:t>7. Максимальная высота строений - 15 метров.</w:t>
      </w:r>
    </w:p>
    <w:p w:rsidR="00A82AD5" w:rsidRDefault="00A82AD5">
      <w:pPr>
        <w:pStyle w:val="ConsPlusNormal"/>
        <w:spacing w:before="220"/>
        <w:ind w:firstLine="540"/>
        <w:jc w:val="both"/>
      </w:pPr>
      <w:r>
        <w:t>8. Максимальная высота индивидуальных жилых домов - 15 метров.</w:t>
      </w:r>
    </w:p>
    <w:p w:rsidR="00A82AD5" w:rsidRDefault="00A82AD5">
      <w:pPr>
        <w:pStyle w:val="ConsPlusNormal"/>
        <w:spacing w:before="220"/>
        <w:ind w:firstLine="540"/>
        <w:jc w:val="both"/>
      </w:pPr>
      <w:r>
        <w:t>9.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A82AD5" w:rsidRDefault="00A82AD5">
      <w:pPr>
        <w:pStyle w:val="ConsPlusNormal"/>
        <w:spacing w:before="220"/>
        <w:ind w:firstLine="540"/>
        <w:jc w:val="both"/>
      </w:pPr>
      <w:r>
        <w:t>10.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lastRenderedPageBreak/>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11.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12.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13.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A82AD5" w:rsidRDefault="00A82AD5">
      <w:pPr>
        <w:pStyle w:val="ConsPlusNormal"/>
        <w:spacing w:before="220"/>
        <w:ind w:firstLine="540"/>
        <w:jc w:val="both"/>
      </w:pPr>
      <w:r>
        <w:t>14.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15. 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16.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39. Ж4 - Зона индивидуальной жилой застройки (1-3 этажа)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2.1. Для индивидуального жилищного строительства</w:t>
            </w:r>
          </w:p>
          <w:p w:rsidR="00A82AD5" w:rsidRDefault="00A82AD5">
            <w:pPr>
              <w:pStyle w:val="ConsPlusNormal"/>
            </w:pPr>
            <w:r>
              <w:t>2.3. Блокированная жилая застройка</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4.4. Магазины (до 1000 кв. м)</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p w:rsidR="00A82AD5" w:rsidRDefault="00A82AD5">
            <w:pPr>
              <w:pStyle w:val="ConsPlusNormal"/>
            </w:pPr>
            <w:r>
              <w:t>13.2. Ведение садоводства</w:t>
            </w:r>
          </w:p>
        </w:tc>
        <w:tc>
          <w:tcPr>
            <w:tcW w:w="3288" w:type="dxa"/>
            <w:tcBorders>
              <w:bottom w:val="nil"/>
            </w:tcBorders>
          </w:tcPr>
          <w:p w:rsidR="00A82AD5" w:rsidRDefault="00A82AD5">
            <w:pPr>
              <w:pStyle w:val="ConsPlusNormal"/>
            </w:pPr>
            <w:r>
              <w:t>2.1.1. Малоэтажная многоквартирная жилая застройка</w:t>
            </w:r>
          </w:p>
          <w:p w:rsidR="00A82AD5" w:rsidRDefault="00A82AD5">
            <w:pPr>
              <w:pStyle w:val="ConsPlusNormal"/>
            </w:pPr>
            <w:r>
              <w:t>2.7.1.. Хранение автотранспорта</w:t>
            </w:r>
          </w:p>
          <w:p w:rsidR="00A82AD5" w:rsidRDefault="00A82AD5">
            <w:pPr>
              <w:pStyle w:val="ConsPlusNormal"/>
            </w:pPr>
            <w:r>
              <w:t>3.7. Религиозное использование</w:t>
            </w:r>
          </w:p>
          <w:p w:rsidR="00A82AD5" w:rsidRDefault="00A82AD5">
            <w:pPr>
              <w:pStyle w:val="ConsPlusNormal"/>
            </w:pPr>
            <w:r>
              <w:t>3.9. Обеспечение научной деятельности</w:t>
            </w:r>
          </w:p>
          <w:p w:rsidR="00A82AD5" w:rsidRDefault="00A82AD5">
            <w:pPr>
              <w:pStyle w:val="ConsPlusNormal"/>
            </w:pPr>
            <w:r>
              <w:t>3.10.1. Ветеринарное обслуживание</w:t>
            </w:r>
          </w:p>
          <w:p w:rsidR="00A82AD5" w:rsidRDefault="00A82AD5">
            <w:pPr>
              <w:pStyle w:val="ConsPlusNormal"/>
            </w:pPr>
            <w:r>
              <w:t>4.1. Деловое управление</w:t>
            </w:r>
          </w:p>
          <w:p w:rsidR="00A82AD5" w:rsidRDefault="00A82AD5">
            <w:pPr>
              <w:pStyle w:val="ConsPlusNormal"/>
            </w:pPr>
            <w:r>
              <w:t>4.3. Рынки</w:t>
            </w:r>
          </w:p>
          <w:p w:rsidR="00A82AD5" w:rsidRDefault="00A82AD5">
            <w:pPr>
              <w:pStyle w:val="ConsPlusNormal"/>
            </w:pPr>
            <w:r>
              <w:t>4.4. Магазины (свыше 1000 кв. м)</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5.1. Спорт</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сад, огород, палисадник при индивидуальных и блокированных жилых домах;</w:t>
            </w:r>
          </w:p>
          <w:p w:rsidR="00A82AD5" w:rsidRDefault="00A82AD5">
            <w:pPr>
              <w:pStyle w:val="ConsPlusNormal"/>
            </w:pPr>
            <w:r>
              <w:t>хозяйственные постройки при индивидуальном жилом доме, объекте индивидуального жилищного строительства, жилом доме блокированной застройки;</w:t>
            </w:r>
          </w:p>
          <w:p w:rsidR="00A82AD5" w:rsidRDefault="00A82AD5">
            <w:pPr>
              <w:pStyle w:val="ConsPlusNormal"/>
            </w:pPr>
            <w:r>
              <w:t>теплицы, оранжереи при индивидуальных и блокированных жилых домах;</w:t>
            </w:r>
          </w:p>
          <w:p w:rsidR="00A82AD5" w:rsidRDefault="00A82AD5">
            <w:pPr>
              <w:pStyle w:val="ConsPlusNormal"/>
            </w:pPr>
            <w:r>
              <w:t>индивидуальные источники водоснабжения локального пользования (скважины для забора воды, колодцы, резервуары для хранения воды, противопожарные водоемы);</w:t>
            </w:r>
          </w:p>
          <w:p w:rsidR="00A82AD5" w:rsidRDefault="00A82AD5">
            <w:pPr>
              <w:pStyle w:val="ConsPlusNormal"/>
            </w:pPr>
            <w:r>
              <w:t>индивидуальные бани, сауны;</w:t>
            </w:r>
          </w:p>
          <w:p w:rsidR="00A82AD5" w:rsidRDefault="00A82AD5">
            <w:pPr>
              <w:pStyle w:val="ConsPlusNormal"/>
            </w:pPr>
            <w:r>
              <w:t>помещения и сооружения для администрации и охраны;</w:t>
            </w:r>
          </w:p>
          <w:p w:rsidR="00A82AD5" w:rsidRDefault="00A82AD5">
            <w:pPr>
              <w:pStyle w:val="ConsPlusNormal"/>
            </w:pPr>
            <w:r>
              <w:t>гаражи при индивидуальных жилых домах;</w:t>
            </w:r>
          </w:p>
          <w:p w:rsidR="00A82AD5" w:rsidRDefault="00A82AD5">
            <w:pPr>
              <w:pStyle w:val="ConsPlusNormal"/>
            </w:pPr>
            <w:r>
              <w:t>места парковки легковых автомобилей;</w:t>
            </w:r>
          </w:p>
          <w:p w:rsidR="00A82AD5" w:rsidRDefault="00A82AD5">
            <w:pPr>
              <w:pStyle w:val="ConsPlusNormal"/>
            </w:pPr>
            <w:r>
              <w:t xml:space="preserve">объекты благоустройства: площадки для хранения удобрений, компостные площадки, ямы или ящики, площадки для переносных </w:t>
            </w:r>
            <w:r>
              <w:lastRenderedPageBreak/>
              <w:t>емкостей бытового мусора (контейнеры, пакеты, закрытая тара, пр.);</w:t>
            </w:r>
          </w:p>
          <w:p w:rsidR="00A82AD5" w:rsidRDefault="00A82AD5">
            <w:pPr>
              <w:pStyle w:val="ConsPlusNormal"/>
            </w:pPr>
            <w:r>
              <w:t>ограждения с соблюдением требований данной статьи;</w:t>
            </w:r>
          </w:p>
          <w:p w:rsidR="00A82AD5" w:rsidRDefault="00A82AD5">
            <w:pPr>
              <w:pStyle w:val="ConsPlusNormal"/>
            </w:pPr>
            <w:r>
              <w:t>индивидуальные бассейны;</w:t>
            </w:r>
          </w:p>
          <w:p w:rsidR="00A82AD5" w:rsidRDefault="00A82AD5">
            <w:pPr>
              <w:pStyle w:val="ConsPlusNormal"/>
            </w:pPr>
            <w:r>
              <w:t>туалеты надворные;</w:t>
            </w:r>
          </w:p>
          <w:p w:rsidR="00A82AD5" w:rsidRDefault="00A82AD5">
            <w:pPr>
              <w:pStyle w:val="ConsPlusNormal"/>
            </w:pPr>
            <w:r>
              <w:t>объекты наружной рекламы и информации на объектах капитального строительства нежилого назначения;</w:t>
            </w:r>
          </w:p>
          <w:p w:rsidR="00A82AD5" w:rsidRDefault="00A82AD5">
            <w:pPr>
              <w:pStyle w:val="ConsPlusNormal"/>
            </w:pPr>
            <w:r>
              <w:t>озелененные территории;</w:t>
            </w:r>
          </w:p>
          <w:p w:rsidR="00A82AD5" w:rsidRDefault="00A82AD5">
            <w:pPr>
              <w:pStyle w:val="ConsPlusNormal"/>
            </w:pPr>
            <w:r>
              <w:t>локальные объекты инженерной инфраструктуры;</w:t>
            </w:r>
          </w:p>
          <w:p w:rsidR="00A82AD5" w:rsidRDefault="00A82AD5">
            <w:pPr>
              <w:pStyle w:val="ConsPlusNormal"/>
            </w:pPr>
            <w:r>
              <w:t>гостевые автостоянки;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lastRenderedPageBreak/>
              <w:t xml:space="preserve">(в ред. </w:t>
            </w:r>
            <w:hyperlink r:id="rId118"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индивидуальных жилых домов - 200 кв. м;</w:t>
      </w:r>
    </w:p>
    <w:p w:rsidR="00A82AD5" w:rsidRDefault="00A82AD5">
      <w:pPr>
        <w:pStyle w:val="ConsPlusNormal"/>
        <w:spacing w:before="220"/>
        <w:ind w:firstLine="540"/>
        <w:jc w:val="both"/>
      </w:pPr>
      <w:r>
        <w:t>2) для блокированных жилых домов - 200 кв. м.</w:t>
      </w:r>
    </w:p>
    <w:p w:rsidR="00A82AD5" w:rsidRDefault="00A82AD5">
      <w:pPr>
        <w:pStyle w:val="ConsPlusNormal"/>
        <w:spacing w:before="220"/>
        <w:ind w:firstLine="540"/>
        <w:jc w:val="both"/>
      </w:pPr>
      <w:r>
        <w:t>2. максимальные размеры земельных участков:</w:t>
      </w:r>
    </w:p>
    <w:p w:rsidR="00A82AD5" w:rsidRDefault="00A82AD5">
      <w:pPr>
        <w:pStyle w:val="ConsPlusNormal"/>
        <w:spacing w:before="220"/>
        <w:ind w:firstLine="540"/>
        <w:jc w:val="both"/>
      </w:pPr>
      <w:r>
        <w:t>1) для индивидуальных жилых домов - 2000 кв. м;</w:t>
      </w:r>
    </w:p>
    <w:p w:rsidR="00A82AD5" w:rsidRDefault="00A82AD5">
      <w:pPr>
        <w:pStyle w:val="ConsPlusNormal"/>
        <w:spacing w:before="220"/>
        <w:ind w:firstLine="540"/>
        <w:jc w:val="both"/>
      </w:pPr>
      <w:r>
        <w:t>2) для блокированных жилых домов - 1000 кв. м;</w:t>
      </w:r>
    </w:p>
    <w:p w:rsidR="00A82AD5" w:rsidRDefault="00A82AD5">
      <w:pPr>
        <w:pStyle w:val="ConsPlusNormal"/>
        <w:spacing w:before="220"/>
        <w:ind w:firstLine="540"/>
        <w:jc w:val="both"/>
      </w:pPr>
      <w:r>
        <w:t>3)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4) максимальные размеры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 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4. Вспомогательные строения, за исключением автостоянок, размещать со стороны улиц не допускается.</w:t>
      </w:r>
    </w:p>
    <w:p w:rsidR="00A82AD5" w:rsidRDefault="00A82AD5">
      <w:pPr>
        <w:pStyle w:val="ConsPlusNormal"/>
        <w:spacing w:before="220"/>
        <w:ind w:firstLine="540"/>
        <w:jc w:val="both"/>
      </w:pPr>
      <w:r>
        <w:t>5. Допускается сокращение отступов от границ земельных участков для жилых домов, а также хозяйственных построек на смежных земельных участках по взаимному согласию правообладателей при новом строительстве с учетом противопожарных требований.</w:t>
      </w:r>
    </w:p>
    <w:p w:rsidR="00A82AD5" w:rsidRDefault="00A82AD5">
      <w:pPr>
        <w:pStyle w:val="ConsPlusNormal"/>
        <w:spacing w:before="220"/>
        <w:ind w:firstLine="540"/>
        <w:jc w:val="both"/>
      </w:pPr>
      <w:r>
        <w:t>6. Максимальный процент застройки участков:</w:t>
      </w:r>
    </w:p>
    <w:p w:rsidR="00A82AD5" w:rsidRDefault="00A82AD5">
      <w:pPr>
        <w:pStyle w:val="ConsPlusNormal"/>
        <w:spacing w:before="220"/>
        <w:ind w:firstLine="540"/>
        <w:jc w:val="both"/>
      </w:pPr>
      <w:r>
        <w:t>а) индивидуальной жилой застройки - 50%;</w:t>
      </w:r>
    </w:p>
    <w:p w:rsidR="00A82AD5" w:rsidRDefault="00A82AD5">
      <w:pPr>
        <w:pStyle w:val="ConsPlusNormal"/>
        <w:spacing w:before="220"/>
        <w:ind w:firstLine="540"/>
        <w:jc w:val="both"/>
      </w:pPr>
      <w:r>
        <w:t>б) блокированной застройки - 60%;</w:t>
      </w:r>
    </w:p>
    <w:p w:rsidR="00A82AD5" w:rsidRDefault="00A82AD5">
      <w:pPr>
        <w:pStyle w:val="ConsPlusNormal"/>
        <w:spacing w:before="220"/>
        <w:ind w:firstLine="540"/>
        <w:jc w:val="both"/>
      </w:pPr>
      <w:r>
        <w:t>в)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7. Максимальное количество надземных этажей - 3 этажа.</w:t>
      </w:r>
    </w:p>
    <w:p w:rsidR="00A82AD5" w:rsidRDefault="00A82AD5">
      <w:pPr>
        <w:pStyle w:val="ConsPlusNormal"/>
        <w:spacing w:before="220"/>
        <w:ind w:firstLine="540"/>
        <w:jc w:val="both"/>
      </w:pPr>
      <w:r>
        <w:t>8. Максимальная высота зданий - 15 м.</w:t>
      </w:r>
    </w:p>
    <w:p w:rsidR="00A82AD5" w:rsidRDefault="00A82AD5">
      <w:pPr>
        <w:pStyle w:val="ConsPlusNormal"/>
        <w:spacing w:before="220"/>
        <w:ind w:firstLine="540"/>
        <w:jc w:val="both"/>
      </w:pPr>
      <w:r>
        <w:t>9. Максимальная площадь некапитальных строений, сооружений - 200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both"/>
            </w:pPr>
            <w:proofErr w:type="spellStart"/>
            <w:r>
              <w:rPr>
                <w:color w:val="392C69"/>
              </w:rPr>
              <w:lastRenderedPageBreak/>
              <w:t>КонсультантПлюс</w:t>
            </w:r>
            <w:proofErr w:type="spellEnd"/>
            <w:r>
              <w:rPr>
                <w:color w:val="392C69"/>
              </w:rPr>
              <w:t>: примечание.</w:t>
            </w:r>
          </w:p>
          <w:p w:rsidR="00A82AD5" w:rsidRDefault="00A82AD5">
            <w:pPr>
              <w:pStyle w:val="ConsPlusNormal"/>
              <w:jc w:val="both"/>
            </w:pPr>
            <w:r>
              <w:rPr>
                <w:color w:val="392C69"/>
              </w:rPr>
              <w:t>Нумерация пунктов дана в соответствии с официальным текстом документа.</w:t>
            </w:r>
          </w:p>
        </w:tc>
      </w:tr>
    </w:tbl>
    <w:p w:rsidR="00A82AD5" w:rsidRDefault="00A82AD5">
      <w:pPr>
        <w:pStyle w:val="ConsPlusNormal"/>
        <w:spacing w:before="280"/>
        <w:ind w:firstLine="540"/>
        <w:jc w:val="both"/>
      </w:pPr>
      <w:r>
        <w:t xml:space="preserve">11. Ограничения использования земельных участков и объектов капитального строительства, находящихся в зоне Ж4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12.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40. Ж5А - Зона смешанной застройки (жилая и общественно-деловая). Жилая многоквартирная (9-19 этажей)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2.6. Многоэтажная жилая застройка (9-19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3.5.2. Среднее и высшее профессиональное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4.8. Развлечения</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 xml:space="preserve">12.0. Земельные участки </w:t>
            </w:r>
            <w:r>
              <w:lastRenderedPageBreak/>
              <w:t>(территории)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lastRenderedPageBreak/>
              <w:t>2.1. Для индивидуального жилищного строительства</w:t>
            </w:r>
          </w:p>
          <w:p w:rsidR="00A82AD5" w:rsidRDefault="00A82AD5">
            <w:pPr>
              <w:pStyle w:val="ConsPlusNormal"/>
            </w:pPr>
            <w:r>
              <w:t>2.7.1. Хранение автотранспорта</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6.8. Связь</w:t>
            </w:r>
          </w:p>
          <w:p w:rsidR="00A82AD5" w:rsidRDefault="00A82AD5">
            <w:pPr>
              <w:pStyle w:val="ConsPlusNormal"/>
            </w:pPr>
            <w:r>
              <w:t>7.5. Трубопроводный транспорт</w:t>
            </w:r>
          </w:p>
          <w:p w:rsidR="00A82AD5" w:rsidRDefault="00A82AD5">
            <w:pPr>
              <w:pStyle w:val="ConsPlusNormal"/>
            </w:pPr>
            <w:r>
              <w:t>13.2. Ведение садоводства</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стоянок для автомобилей сотрудников и посетителей торговых объектов;</w:t>
            </w:r>
          </w:p>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обустройство спортивных и детских площадок;</w:t>
            </w:r>
          </w:p>
          <w:p w:rsidR="00A82AD5" w:rsidRDefault="00A82AD5">
            <w:pPr>
              <w:pStyle w:val="ConsPlusNormal"/>
            </w:pPr>
            <w:r>
              <w:t>обустройство хозяйственных площадок;</w:t>
            </w:r>
          </w:p>
          <w:p w:rsidR="00A82AD5" w:rsidRDefault="00A82AD5">
            <w:pPr>
              <w:pStyle w:val="ConsPlusNormal"/>
            </w:pPr>
            <w:r>
              <w:t>локальные объекты инженерной инфраструктуры;</w:t>
            </w:r>
          </w:p>
          <w:p w:rsidR="00A82AD5" w:rsidRDefault="00A82AD5">
            <w:pPr>
              <w:pStyle w:val="ConsPlusNormal"/>
            </w:pPr>
            <w:r>
              <w:t>гостевые автостоянки;</w:t>
            </w:r>
          </w:p>
          <w:p w:rsidR="00A82AD5" w:rsidRDefault="00A82AD5">
            <w:pPr>
              <w:pStyle w:val="ConsPlusNormal"/>
            </w:pPr>
            <w:r>
              <w:t>хозяйственные постройки;</w:t>
            </w:r>
          </w:p>
          <w:p w:rsidR="00A82AD5" w:rsidRDefault="00A82AD5">
            <w:pPr>
              <w:pStyle w:val="ConsPlusNormal"/>
            </w:pPr>
            <w:r>
              <w:t xml:space="preserve">объекты для размещения </w:t>
            </w:r>
            <w:r>
              <w:lastRenderedPageBreak/>
              <w:t>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многоквартирных жилых домов с количеством этажей 9 - 1800 кв. м;</w:t>
      </w:r>
    </w:p>
    <w:p w:rsidR="00A82AD5" w:rsidRDefault="00A82AD5">
      <w:pPr>
        <w:pStyle w:val="ConsPlusNormal"/>
        <w:spacing w:before="220"/>
        <w:ind w:firstLine="540"/>
        <w:jc w:val="both"/>
      </w:pPr>
      <w:r>
        <w:t>2) для многоквартирных жилых домов с количеством надземных этажей 10 - 2000 кв. м;</w:t>
      </w:r>
    </w:p>
    <w:p w:rsidR="00A82AD5" w:rsidRDefault="00A82AD5">
      <w:pPr>
        <w:pStyle w:val="ConsPlusNormal"/>
        <w:spacing w:before="220"/>
        <w:ind w:firstLine="540"/>
        <w:jc w:val="both"/>
      </w:pPr>
      <w:r>
        <w:t>3) для многоквартирных жилых домов с количеством надземных этажей 11 - 2200 кв. м;</w:t>
      </w:r>
    </w:p>
    <w:p w:rsidR="00A82AD5" w:rsidRDefault="00A82AD5">
      <w:pPr>
        <w:pStyle w:val="ConsPlusNormal"/>
        <w:spacing w:before="220"/>
        <w:ind w:firstLine="540"/>
        <w:jc w:val="both"/>
      </w:pPr>
      <w:r>
        <w:t>4) для многоквартирных жилых домов с количеством надземных этажей 12 - 2400 кв. м;</w:t>
      </w:r>
    </w:p>
    <w:p w:rsidR="00A82AD5" w:rsidRDefault="00A82AD5">
      <w:pPr>
        <w:pStyle w:val="ConsPlusNormal"/>
        <w:spacing w:before="220"/>
        <w:ind w:firstLine="540"/>
        <w:jc w:val="both"/>
      </w:pPr>
      <w:r>
        <w:t>5) для многоквартирных жилых домов с количеством надземных этажей 13 - 2600 кв. м;</w:t>
      </w:r>
    </w:p>
    <w:p w:rsidR="00A82AD5" w:rsidRDefault="00A82AD5">
      <w:pPr>
        <w:pStyle w:val="ConsPlusNormal"/>
        <w:spacing w:before="220"/>
        <w:ind w:firstLine="540"/>
        <w:jc w:val="both"/>
      </w:pPr>
      <w:r>
        <w:t>6) для многоквартирных жилых домов с количеством надземных этажей 14 - 2800 кв. м;</w:t>
      </w:r>
    </w:p>
    <w:p w:rsidR="00A82AD5" w:rsidRDefault="00A82AD5">
      <w:pPr>
        <w:pStyle w:val="ConsPlusNormal"/>
        <w:spacing w:before="220"/>
        <w:ind w:firstLine="540"/>
        <w:jc w:val="both"/>
      </w:pPr>
      <w:r>
        <w:t>7) для многоквартирных жилых домов с количеством надземных этажей 15 - 3000 кв. м;</w:t>
      </w:r>
    </w:p>
    <w:p w:rsidR="00A82AD5" w:rsidRDefault="00A82AD5">
      <w:pPr>
        <w:pStyle w:val="ConsPlusNormal"/>
        <w:spacing w:before="220"/>
        <w:ind w:firstLine="540"/>
        <w:jc w:val="both"/>
      </w:pPr>
      <w:r>
        <w:t>8) для многоквартирных жилых домов с количеством надземных этажей 16 - 3200 кв. м;</w:t>
      </w:r>
    </w:p>
    <w:p w:rsidR="00A82AD5" w:rsidRDefault="00A82AD5">
      <w:pPr>
        <w:pStyle w:val="ConsPlusNormal"/>
        <w:spacing w:before="220"/>
        <w:ind w:firstLine="540"/>
        <w:jc w:val="both"/>
      </w:pPr>
      <w:r>
        <w:t>9) для многоквартирных жилых домов с количеством надземных этажей 17 - 3400 кв. м;</w:t>
      </w:r>
    </w:p>
    <w:p w:rsidR="00A82AD5" w:rsidRDefault="00A82AD5">
      <w:pPr>
        <w:pStyle w:val="ConsPlusNormal"/>
        <w:spacing w:before="220"/>
        <w:ind w:firstLine="540"/>
        <w:jc w:val="both"/>
      </w:pPr>
      <w:r>
        <w:t>10) для многоквартирных жилых домов с количеством надземных этажей 18 - 3600 кв. м;</w:t>
      </w:r>
    </w:p>
    <w:p w:rsidR="00A82AD5" w:rsidRDefault="00A82AD5">
      <w:pPr>
        <w:pStyle w:val="ConsPlusNormal"/>
        <w:spacing w:before="220"/>
        <w:ind w:firstLine="540"/>
        <w:jc w:val="both"/>
      </w:pPr>
      <w:r>
        <w:t>11) для многоквартирных жилых домов с количеством надземных этажей 19 - 3800 кв. м;</w:t>
      </w:r>
    </w:p>
    <w:p w:rsidR="00A82AD5" w:rsidRDefault="00A82AD5">
      <w:pPr>
        <w:pStyle w:val="ConsPlusNormal"/>
        <w:spacing w:before="220"/>
        <w:ind w:firstLine="540"/>
        <w:jc w:val="both"/>
      </w:pPr>
      <w:r>
        <w:t>12) для индивидуальных жилых домов - 200 кв. м;</w:t>
      </w:r>
    </w:p>
    <w:p w:rsidR="00A82AD5" w:rsidRDefault="00A82AD5">
      <w:pPr>
        <w:pStyle w:val="ConsPlusNormal"/>
        <w:spacing w:before="22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индивидуального жилищного строительства - 2000 кв. м;</w:t>
      </w:r>
    </w:p>
    <w:p w:rsidR="00A82AD5" w:rsidRDefault="00A82AD5">
      <w:pPr>
        <w:pStyle w:val="ConsPlusNormal"/>
        <w:spacing w:before="220"/>
        <w:ind w:firstLine="540"/>
        <w:jc w:val="both"/>
      </w:pPr>
      <w:r>
        <w:t>4)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индивидуальных жилых домов - 50%.</w:t>
      </w:r>
    </w:p>
    <w:p w:rsidR="00A82AD5" w:rsidRDefault="00A82AD5">
      <w:pPr>
        <w:pStyle w:val="ConsPlusNormal"/>
        <w:spacing w:before="220"/>
        <w:ind w:firstLine="540"/>
        <w:jc w:val="both"/>
      </w:pPr>
      <w:r>
        <w:t>4. Максимальный процент застройки для многоквартирных жилых домов - 40%.</w:t>
      </w:r>
    </w:p>
    <w:p w:rsidR="00A82AD5" w:rsidRDefault="00A82AD5">
      <w:pPr>
        <w:pStyle w:val="ConsPlusNormal"/>
        <w:jc w:val="both"/>
      </w:pPr>
      <w:r>
        <w:t xml:space="preserve">(в ред. </w:t>
      </w:r>
      <w:hyperlink r:id="rId119"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Минимальное количество надземных этажей многоквартирных жилых домов - 9 этажей.</w:t>
      </w:r>
    </w:p>
    <w:p w:rsidR="00A82AD5" w:rsidRDefault="00A82AD5">
      <w:pPr>
        <w:pStyle w:val="ConsPlusNormal"/>
        <w:spacing w:before="220"/>
        <w:ind w:firstLine="540"/>
        <w:jc w:val="both"/>
      </w:pPr>
      <w:r>
        <w:t>7. Максимальное количество надземных этажей многоквартирных жилых домов - 19 этажей.</w:t>
      </w:r>
    </w:p>
    <w:p w:rsidR="00A82AD5" w:rsidRDefault="00A82AD5">
      <w:pPr>
        <w:pStyle w:val="ConsPlusNormal"/>
        <w:spacing w:before="220"/>
        <w:ind w:firstLine="540"/>
        <w:jc w:val="both"/>
      </w:pPr>
      <w:r>
        <w:t>8. Максимальное количество надземных этажей индивидуальных жилых домов - 3 этажа.</w:t>
      </w:r>
    </w:p>
    <w:p w:rsidR="00A82AD5" w:rsidRDefault="00A82AD5">
      <w:pPr>
        <w:pStyle w:val="ConsPlusNormal"/>
        <w:spacing w:before="220"/>
        <w:ind w:firstLine="540"/>
        <w:jc w:val="both"/>
      </w:pPr>
      <w:r>
        <w:t>9. Максимальное количество этажей иных предусмотренных регламентом видов разрешенного использования не подлежит установлению.</w:t>
      </w:r>
    </w:p>
    <w:p w:rsidR="00A82AD5" w:rsidRDefault="00A82AD5">
      <w:pPr>
        <w:pStyle w:val="ConsPlusNormal"/>
        <w:spacing w:before="220"/>
        <w:ind w:firstLine="540"/>
        <w:jc w:val="both"/>
      </w:pPr>
      <w:r>
        <w:t>10. Максимальная высота строений - 75 метров.</w:t>
      </w:r>
    </w:p>
    <w:p w:rsidR="00A82AD5" w:rsidRDefault="00A82AD5">
      <w:pPr>
        <w:pStyle w:val="ConsPlusNormal"/>
        <w:spacing w:before="220"/>
        <w:ind w:firstLine="540"/>
        <w:jc w:val="both"/>
      </w:pPr>
      <w:r>
        <w:lastRenderedPageBreak/>
        <w:t>11. Максимальная высота индивидуальных жилых домов - 15 метров.</w:t>
      </w:r>
    </w:p>
    <w:p w:rsidR="00A82AD5" w:rsidRDefault="00A82AD5">
      <w:pPr>
        <w:pStyle w:val="ConsPlusNormal"/>
        <w:spacing w:before="220"/>
        <w:ind w:firstLine="540"/>
        <w:jc w:val="both"/>
      </w:pPr>
      <w:r>
        <w:t>12.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допускается, если площадь таких помещений в многоквартирном доме не составляет более 15% от общей площади дома.</w:t>
      </w:r>
    </w:p>
    <w:p w:rsidR="00A82AD5" w:rsidRDefault="00A82AD5">
      <w:pPr>
        <w:pStyle w:val="ConsPlusNormal"/>
        <w:spacing w:before="220"/>
        <w:ind w:firstLine="540"/>
        <w:jc w:val="both"/>
      </w:pPr>
      <w:r>
        <w:t>13.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w:t>
      </w:r>
    </w:p>
    <w:p w:rsidR="00A82AD5" w:rsidRDefault="00A82AD5">
      <w:pPr>
        <w:pStyle w:val="ConsPlusNormal"/>
        <w:spacing w:before="220"/>
        <w:ind w:firstLine="540"/>
        <w:jc w:val="both"/>
      </w:pPr>
      <w:r>
        <w:t>14.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15.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16.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17. Ограничения использования земельных участков и объектов капитального строительства, находящихся в зоне Ж5А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18.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41. Ж5Б - Зона смешанной застройки (жилая и общественно-деловая). Жилая многоквартирная (4-7 этажей)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 xml:space="preserve">2.5. </w:t>
            </w:r>
            <w:proofErr w:type="spellStart"/>
            <w:r>
              <w:t>Среднеэтажная</w:t>
            </w:r>
            <w:proofErr w:type="spellEnd"/>
            <w:r>
              <w:t xml:space="preserve"> жилая застройка (4-7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3.5.2. Среднее и высшее профессиональное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4.8. Развлечения</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 xml:space="preserve">12.0. Земельные участки </w:t>
            </w:r>
            <w:r>
              <w:lastRenderedPageBreak/>
              <w:t>(территории)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lastRenderedPageBreak/>
              <w:t>2.1. Для индивидуального жилищного строительства</w:t>
            </w:r>
          </w:p>
          <w:p w:rsidR="00A82AD5" w:rsidRDefault="00A82AD5">
            <w:pPr>
              <w:pStyle w:val="ConsPlusNormal"/>
            </w:pPr>
            <w:r>
              <w:t>2.7.1. Хранение автотранспорта</w:t>
            </w:r>
          </w:p>
          <w:p w:rsidR="00A82AD5" w:rsidRDefault="00A82AD5">
            <w:pPr>
              <w:pStyle w:val="ConsPlusNormal"/>
            </w:pPr>
            <w:r>
              <w:t>3.7. Религиозное использование</w:t>
            </w:r>
          </w:p>
          <w:p w:rsidR="00A82AD5" w:rsidRDefault="00A82AD5">
            <w:pPr>
              <w:pStyle w:val="ConsPlusNormal"/>
            </w:pPr>
            <w:r>
              <w:t>3.10. Ветеринарное обслуживание</w:t>
            </w:r>
          </w:p>
          <w:p w:rsidR="00A82AD5" w:rsidRDefault="00A82AD5">
            <w:pPr>
              <w:pStyle w:val="ConsPlusNormal"/>
            </w:pPr>
            <w:r>
              <w:t>4.2. Объекты торговли</w:t>
            </w:r>
          </w:p>
          <w:p w:rsidR="00A82AD5" w:rsidRDefault="00A82AD5">
            <w:pPr>
              <w:pStyle w:val="ConsPlusNormal"/>
            </w:pPr>
            <w:r>
              <w:t>4.3. Рынки</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6.8. Связь</w:t>
            </w:r>
          </w:p>
          <w:p w:rsidR="00A82AD5" w:rsidRDefault="00A82AD5">
            <w:pPr>
              <w:pStyle w:val="ConsPlusNormal"/>
            </w:pPr>
            <w:r>
              <w:t>7.5. Трубопроводный транспорт</w:t>
            </w:r>
          </w:p>
          <w:p w:rsidR="00A82AD5" w:rsidRDefault="00A82AD5">
            <w:pPr>
              <w:pStyle w:val="ConsPlusNormal"/>
            </w:pPr>
            <w:r>
              <w:t>13.2. Ведение садоводства</w:t>
            </w:r>
          </w:p>
        </w:tc>
        <w:tc>
          <w:tcPr>
            <w:tcW w:w="3005" w:type="dxa"/>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стоянок для автомобилей сотрудников и посетителей торговых объектов;</w:t>
            </w:r>
          </w:p>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обустройство спортивных и детских площадок;</w:t>
            </w:r>
          </w:p>
          <w:p w:rsidR="00A82AD5" w:rsidRDefault="00A82AD5">
            <w:pPr>
              <w:pStyle w:val="ConsPlusNormal"/>
            </w:pPr>
            <w:r>
              <w:t>локальные объекты инженерной инфраструктуры;</w:t>
            </w:r>
          </w:p>
          <w:p w:rsidR="00A82AD5" w:rsidRDefault="00A82AD5">
            <w:pPr>
              <w:pStyle w:val="ConsPlusNormal"/>
            </w:pPr>
            <w:r>
              <w:t>гостевые автостоянки;</w:t>
            </w:r>
          </w:p>
          <w:p w:rsidR="00A82AD5" w:rsidRDefault="00A82AD5">
            <w:pPr>
              <w:pStyle w:val="ConsPlusNormal"/>
            </w:pPr>
            <w:r>
              <w:t>хозяйственные постройки;</w:t>
            </w:r>
          </w:p>
          <w:p w:rsidR="00A82AD5" w:rsidRDefault="00A82AD5">
            <w:pPr>
              <w:pStyle w:val="ConsPlusNormal"/>
            </w:pPr>
            <w:r>
              <w:t>объекты для размещения служб охраны и наблюдения</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both"/>
            </w:pPr>
            <w:proofErr w:type="spellStart"/>
            <w:r>
              <w:rPr>
                <w:color w:val="392C69"/>
              </w:rPr>
              <w:t>КонсультантПлюс</w:t>
            </w:r>
            <w:proofErr w:type="spellEnd"/>
            <w:r>
              <w:rPr>
                <w:color w:val="392C69"/>
              </w:rPr>
              <w:t>: примечание.</w:t>
            </w:r>
          </w:p>
          <w:p w:rsidR="00A82AD5" w:rsidRDefault="00A82AD5">
            <w:pPr>
              <w:pStyle w:val="ConsPlusNormal"/>
              <w:jc w:val="both"/>
            </w:pPr>
            <w:r>
              <w:rPr>
                <w:color w:val="392C69"/>
              </w:rPr>
              <w:t>Нумерация подпунктов дана в соответствии с официальным текстом документа.</w:t>
            </w:r>
          </w:p>
        </w:tc>
      </w:tr>
    </w:tbl>
    <w:p w:rsidR="00A82AD5" w:rsidRDefault="00A82AD5">
      <w:pPr>
        <w:pStyle w:val="ConsPlusNormal"/>
        <w:spacing w:before="280"/>
        <w:ind w:firstLine="540"/>
        <w:jc w:val="both"/>
      </w:pPr>
      <w:r>
        <w:t>1) для многоквартирных жилых домов с количеством этажей 4 - 800 кв. м;</w:t>
      </w:r>
    </w:p>
    <w:p w:rsidR="00A82AD5" w:rsidRDefault="00A82AD5">
      <w:pPr>
        <w:pStyle w:val="ConsPlusNormal"/>
        <w:spacing w:before="220"/>
        <w:ind w:firstLine="540"/>
        <w:jc w:val="both"/>
      </w:pPr>
      <w:r>
        <w:t>2) для многоквартирных жилых домов с надземных количеством этажей 5 - 1000 кв. м;</w:t>
      </w:r>
    </w:p>
    <w:p w:rsidR="00A82AD5" w:rsidRDefault="00A82AD5">
      <w:pPr>
        <w:pStyle w:val="ConsPlusNormal"/>
        <w:spacing w:before="220"/>
        <w:ind w:firstLine="540"/>
        <w:jc w:val="both"/>
      </w:pPr>
      <w:r>
        <w:t>3) для многоквартирных жилых домов с количеством надземных этажей 6 - 1200 кв. м;</w:t>
      </w:r>
    </w:p>
    <w:p w:rsidR="00A82AD5" w:rsidRDefault="00A82AD5">
      <w:pPr>
        <w:pStyle w:val="ConsPlusNormal"/>
        <w:spacing w:before="220"/>
        <w:ind w:firstLine="540"/>
        <w:jc w:val="both"/>
      </w:pPr>
      <w:r>
        <w:t>4) для многоквартирных жилых домов с количеством надземных этажей 7 - 1400 кв. м;</w:t>
      </w:r>
    </w:p>
    <w:p w:rsidR="00A82AD5" w:rsidRDefault="00A82AD5">
      <w:pPr>
        <w:pStyle w:val="ConsPlusNormal"/>
        <w:spacing w:before="220"/>
        <w:ind w:firstLine="540"/>
        <w:jc w:val="both"/>
      </w:pPr>
      <w:r>
        <w:t>2) для индивидуальных жилых домов - 200 кв. м;</w:t>
      </w:r>
    </w:p>
    <w:p w:rsidR="00A82AD5" w:rsidRDefault="00A82AD5">
      <w:pPr>
        <w:pStyle w:val="ConsPlusNormal"/>
        <w:spacing w:before="220"/>
        <w:ind w:firstLine="540"/>
        <w:jc w:val="both"/>
      </w:pPr>
      <w:r>
        <w:t>3)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4) максимальные размеры земельных участков для индивидуального жилищного строительства - 2000 кв. м;</w:t>
      </w:r>
    </w:p>
    <w:p w:rsidR="00A82AD5" w:rsidRDefault="00A82AD5">
      <w:pPr>
        <w:pStyle w:val="ConsPlusNormal"/>
        <w:spacing w:before="220"/>
        <w:ind w:firstLine="540"/>
        <w:jc w:val="both"/>
      </w:pPr>
      <w:r>
        <w:t>5)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индивидуальных жилых домов - 50%.</w:t>
      </w:r>
    </w:p>
    <w:p w:rsidR="00A82AD5" w:rsidRDefault="00A82AD5">
      <w:pPr>
        <w:pStyle w:val="ConsPlusNormal"/>
        <w:spacing w:before="220"/>
        <w:ind w:firstLine="540"/>
        <w:jc w:val="both"/>
      </w:pPr>
      <w:r>
        <w:t>4. Максимальный процент застройки для многоквартирных жилых домов - 40%.</w:t>
      </w:r>
    </w:p>
    <w:p w:rsidR="00A82AD5" w:rsidRDefault="00A82AD5">
      <w:pPr>
        <w:pStyle w:val="ConsPlusNormal"/>
        <w:jc w:val="both"/>
      </w:pPr>
      <w:r>
        <w:t xml:space="preserve">(в ред. </w:t>
      </w:r>
      <w:hyperlink r:id="rId120"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5.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6. Минимальное количество надземных этажей многоквартирных жилых домов - 4 этажа.</w:t>
      </w:r>
    </w:p>
    <w:p w:rsidR="00A82AD5" w:rsidRDefault="00A82AD5">
      <w:pPr>
        <w:pStyle w:val="ConsPlusNormal"/>
        <w:spacing w:before="220"/>
        <w:ind w:firstLine="540"/>
        <w:jc w:val="both"/>
      </w:pPr>
      <w:r>
        <w:t>7. Максимальное количество надземных этажей многоквартирных жилых домов - 7 этажей.</w:t>
      </w:r>
    </w:p>
    <w:p w:rsidR="00A82AD5" w:rsidRDefault="00A82AD5">
      <w:pPr>
        <w:pStyle w:val="ConsPlusNormal"/>
        <w:spacing w:before="220"/>
        <w:ind w:firstLine="540"/>
        <w:jc w:val="both"/>
      </w:pPr>
      <w:r>
        <w:t>8. Максимальное количество надземных этажей индивидуальных жилых домов - 3 этажа.</w:t>
      </w:r>
    </w:p>
    <w:p w:rsidR="00A82AD5" w:rsidRDefault="00A82AD5">
      <w:pPr>
        <w:pStyle w:val="ConsPlusNormal"/>
        <w:spacing w:before="220"/>
        <w:ind w:firstLine="540"/>
        <w:jc w:val="both"/>
      </w:pPr>
      <w:r>
        <w:t>9. Максимальное количество надземных этажей иных предусмотренных регламентом видов разрешенного использования - 7 этажей.</w:t>
      </w:r>
    </w:p>
    <w:p w:rsidR="00A82AD5" w:rsidRDefault="00A82AD5">
      <w:pPr>
        <w:pStyle w:val="ConsPlusNormal"/>
        <w:spacing w:before="220"/>
        <w:ind w:firstLine="540"/>
        <w:jc w:val="both"/>
      </w:pPr>
      <w:r>
        <w:t>10. Максимальная высота строений - 40 метров.</w:t>
      </w:r>
    </w:p>
    <w:p w:rsidR="00A82AD5" w:rsidRDefault="00A82AD5">
      <w:pPr>
        <w:pStyle w:val="ConsPlusNormal"/>
        <w:spacing w:before="220"/>
        <w:ind w:firstLine="540"/>
        <w:jc w:val="both"/>
      </w:pPr>
      <w:r>
        <w:t>11. Максимальная высота индивидуальных жилых домов - 15 метров.</w:t>
      </w:r>
    </w:p>
    <w:p w:rsidR="00A82AD5" w:rsidRDefault="00A82AD5">
      <w:pPr>
        <w:pStyle w:val="ConsPlusNormal"/>
        <w:spacing w:before="220"/>
        <w:ind w:firstLine="540"/>
        <w:jc w:val="both"/>
      </w:pPr>
      <w:r>
        <w:t>12.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допускается, если площадь таких помещений в многоквартирном доме не составляет более 20% от общей площади дома.</w:t>
      </w:r>
    </w:p>
    <w:p w:rsidR="00A82AD5" w:rsidRDefault="00A82AD5">
      <w:pPr>
        <w:pStyle w:val="ConsPlusNormal"/>
        <w:spacing w:before="220"/>
        <w:ind w:firstLine="540"/>
        <w:jc w:val="both"/>
      </w:pPr>
      <w:r>
        <w:t xml:space="preserve">13. Минимальные отступы от границы земельного участка в целях определения мест </w:t>
      </w:r>
      <w:r>
        <w:lastRenderedPageBreak/>
        <w:t>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w:t>
      </w:r>
    </w:p>
    <w:p w:rsidR="00A82AD5" w:rsidRDefault="00A82AD5">
      <w:pPr>
        <w:pStyle w:val="ConsPlusNormal"/>
        <w:spacing w:before="220"/>
        <w:ind w:firstLine="540"/>
        <w:jc w:val="both"/>
      </w:pPr>
      <w:r>
        <w:t>14.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15.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16.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17. Ограничения использования земельных участков и объектов капитального строительства, находящихся в зоне Ж5Б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18.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42. О1. Зона административно-деловой застройки городского и республиканского значения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4.5. Банковская и страховая деятельность</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3.7. Религиозное использование</w:t>
            </w:r>
          </w:p>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4.9. Служебные гаражи</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Минимальное и максимальное количество этажей не подлежит установлению.</w:t>
      </w:r>
    </w:p>
    <w:p w:rsidR="00A82AD5" w:rsidRDefault="00A82AD5">
      <w:pPr>
        <w:pStyle w:val="ConsPlusNormal"/>
        <w:spacing w:before="220"/>
        <w:ind w:firstLine="540"/>
        <w:jc w:val="both"/>
      </w:pPr>
      <w:r>
        <w:lastRenderedPageBreak/>
        <w:t>4. Максимальная высота зданий - 40 метров.</w:t>
      </w:r>
    </w:p>
    <w:p w:rsidR="00A82AD5" w:rsidRDefault="00A82AD5">
      <w:pPr>
        <w:pStyle w:val="ConsPlusNormal"/>
        <w:spacing w:before="220"/>
        <w:ind w:firstLine="540"/>
        <w:jc w:val="both"/>
      </w:pPr>
      <w:r>
        <w:t>5. Максимальный процент застройки земельного участка - 60%.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43. О2. Зона крупных торговых комплексов, рынков и культурно-досугового назначения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3.6. Культурное развитие</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lastRenderedPageBreak/>
              <w:t>4.3. Рынки</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bookmarkStart w:id="33" w:name="_GoBack"/>
            <w:bookmarkEnd w:id="33"/>
            <w:r>
              <w:t>4.8. Развлечения</w:t>
            </w:r>
          </w:p>
          <w:p w:rsidR="00A82AD5" w:rsidRDefault="00A82AD5">
            <w:pPr>
              <w:pStyle w:val="ConsPlusNormal"/>
            </w:pPr>
            <w:r>
              <w:t>4.10. Выставочно-ярмарочная деятельность</w:t>
            </w:r>
          </w:p>
          <w:p w:rsidR="00A82AD5" w:rsidRDefault="00A82AD5">
            <w:pPr>
              <w:pStyle w:val="ConsPlusNormal"/>
            </w:pPr>
            <w:r>
              <w:t>5.1. Спорт</w:t>
            </w:r>
          </w:p>
          <w:p w:rsidR="00A82AD5" w:rsidRDefault="00A82AD5">
            <w:pPr>
              <w:pStyle w:val="ConsPlusNormal"/>
            </w:pPr>
            <w:r>
              <w:t>5.1.2. Обеспечение занятий спортом в помещениях.</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lastRenderedPageBreak/>
              <w:t>4.7. Гостиничное обслуживание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lastRenderedPageBreak/>
              <w:t>хозяйственные постройки;</w:t>
            </w:r>
          </w:p>
          <w:p w:rsidR="00A82AD5" w:rsidRDefault="00A82AD5">
            <w:pPr>
              <w:pStyle w:val="ConsPlusNormal"/>
            </w:pPr>
            <w:r>
              <w:t>гостевые автостоянки;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lastRenderedPageBreak/>
              <w:t xml:space="preserve">(в ред. </w:t>
            </w:r>
            <w:hyperlink r:id="rId121"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- 12 этажей.</w:t>
      </w:r>
    </w:p>
    <w:p w:rsidR="00A82AD5" w:rsidRDefault="00A82AD5">
      <w:pPr>
        <w:pStyle w:val="ConsPlusNormal"/>
        <w:spacing w:before="220"/>
        <w:ind w:firstLine="540"/>
        <w:jc w:val="both"/>
      </w:pPr>
      <w:r>
        <w:t>4. Максимальная высота зданий - 60 метров.</w:t>
      </w:r>
    </w:p>
    <w:p w:rsidR="00A82AD5" w:rsidRDefault="00A82AD5">
      <w:pPr>
        <w:pStyle w:val="ConsPlusNormal"/>
        <w:spacing w:before="220"/>
        <w:ind w:firstLine="540"/>
        <w:jc w:val="both"/>
      </w:pPr>
      <w:r>
        <w:t>5. Максимальный процент застройки земельного участка - 60%.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Максимальная площадь некапитальных строений, сооружений - 500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44. О3. Зона культовых зданий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 и условно разрешенными видами</w:t>
            </w:r>
          </w:p>
          <w:p w:rsidR="00A82AD5" w:rsidRDefault="00A82AD5">
            <w:pPr>
              <w:pStyle w:val="ConsPlusNormal"/>
            </w:pPr>
            <w:r>
              <w:t>3.6. Культурное развитие</w:t>
            </w:r>
          </w:p>
          <w:p w:rsidR="00A82AD5" w:rsidRDefault="00A82AD5">
            <w:pPr>
              <w:pStyle w:val="ConsPlusNormal"/>
            </w:pPr>
            <w:r>
              <w:t>3.7. Религиозное использование</w:t>
            </w:r>
          </w:p>
          <w:p w:rsidR="00A82AD5" w:rsidRDefault="00A82AD5">
            <w:pPr>
              <w:pStyle w:val="ConsPlusNormal"/>
            </w:pPr>
            <w:r>
              <w:t>3.8. Общественное управление</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5.1.2. Обеспечение занятий спортом в помещениях</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2"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 xml:space="preserve">В случае отсутствия утвержденной документации по планировке территории и красных линий отступы от границ земельных участков со стороны </w:t>
      </w:r>
      <w:r>
        <w:lastRenderedPageBreak/>
        <w:t>улиц и проездов - 3 метра.</w:t>
      </w:r>
    </w:p>
    <w:p w:rsidR="00A82AD5" w:rsidRDefault="00A82AD5">
      <w:pPr>
        <w:pStyle w:val="ConsPlusNormal"/>
        <w:spacing w:before="220"/>
        <w:ind w:firstLine="540"/>
        <w:jc w:val="both"/>
      </w:pPr>
      <w:r>
        <w:t>4.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О3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45. О4. Зона спортивно-зрелищных объектов</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5.1. Спорт</w:t>
            </w:r>
          </w:p>
          <w:p w:rsidR="00A82AD5" w:rsidRDefault="00A82AD5">
            <w:pPr>
              <w:pStyle w:val="ConsPlusNormal"/>
            </w:pPr>
            <w:r>
              <w:t>5.3. Охота и рыбалка</w:t>
            </w:r>
          </w:p>
          <w:p w:rsidR="00A82AD5" w:rsidRDefault="00A82AD5">
            <w:pPr>
              <w:pStyle w:val="ConsPlusNormal"/>
            </w:pPr>
            <w:r>
              <w:t>5.4. Причалы для маломерных судов</w:t>
            </w:r>
          </w:p>
          <w:p w:rsidR="00A82AD5" w:rsidRDefault="00A82AD5">
            <w:pPr>
              <w:pStyle w:val="ConsPlusNormal"/>
            </w:pPr>
            <w:r>
              <w:t>5.5. Поля для гольфа или конных прогулок</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 xml:space="preserve">8.3. Обеспечение внутреннего </w:t>
            </w:r>
            <w:r>
              <w:lastRenderedPageBreak/>
              <w:t>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lastRenderedPageBreak/>
              <w:t>4.4. Магазины</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4.9. Служебные гаражи</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3"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и минимальное количество этажей не подлежит установлению.</w:t>
      </w:r>
    </w:p>
    <w:p w:rsidR="00A82AD5" w:rsidRDefault="00A82AD5">
      <w:pPr>
        <w:pStyle w:val="ConsPlusNormal"/>
        <w:spacing w:before="220"/>
        <w:ind w:firstLine="540"/>
        <w:jc w:val="both"/>
      </w:pPr>
      <w:r>
        <w:t>4. Максимальная высота зданий не подлежит установлению.</w:t>
      </w:r>
    </w:p>
    <w:p w:rsidR="00A82AD5" w:rsidRDefault="00A82AD5">
      <w:pPr>
        <w:pStyle w:val="ConsPlusNormal"/>
        <w:spacing w:before="220"/>
        <w:ind w:firstLine="540"/>
        <w:jc w:val="both"/>
      </w:pPr>
      <w:r>
        <w:t>5. Максимальный процент застройки земельного участка - 60%.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О4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46. О5. Зона больниц, стационарных учреждений здравоохранения и социального обеспечения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3.8. Общественное управление</w:t>
            </w:r>
          </w:p>
          <w:p w:rsidR="00A82AD5" w:rsidRDefault="00A82AD5">
            <w:pPr>
              <w:pStyle w:val="ConsPlusNormal"/>
            </w:pPr>
            <w:r>
              <w:t>3.10. Ветеринарное обслуживание</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4.4. Магазины (торговая площадь не более 1500 кв. м)</w:t>
            </w:r>
          </w:p>
          <w:p w:rsidR="00A82AD5" w:rsidRDefault="00A82AD5">
            <w:pPr>
              <w:pStyle w:val="ConsPlusNormal"/>
            </w:pPr>
            <w:r>
              <w:t>4.6. Общественное питание (площадь здания не более 1500 кв. м)</w:t>
            </w:r>
          </w:p>
          <w:p w:rsidR="00A82AD5" w:rsidRDefault="00A82AD5">
            <w:pPr>
              <w:pStyle w:val="ConsPlusNormal"/>
            </w:pPr>
            <w:r>
              <w:t>4.9. Служебные гаражи</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 xml:space="preserve">гостевые </w:t>
            </w:r>
            <w:proofErr w:type="gramStart"/>
            <w:r>
              <w:t>автостоянки;;</w:t>
            </w:r>
            <w:proofErr w:type="gramEnd"/>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4"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- 7 этажей.</w:t>
      </w:r>
    </w:p>
    <w:p w:rsidR="00A82AD5" w:rsidRDefault="00A82AD5">
      <w:pPr>
        <w:pStyle w:val="ConsPlusNormal"/>
        <w:spacing w:before="220"/>
        <w:ind w:firstLine="540"/>
        <w:jc w:val="both"/>
      </w:pPr>
      <w:r>
        <w:t>4. Максимальная высота зданий не подлежит установлению.</w:t>
      </w:r>
    </w:p>
    <w:p w:rsidR="00A82AD5" w:rsidRDefault="00A82AD5">
      <w:pPr>
        <w:pStyle w:val="ConsPlusNormal"/>
        <w:spacing w:before="220"/>
        <w:ind w:firstLine="540"/>
        <w:jc w:val="both"/>
      </w:pPr>
      <w:r>
        <w:t>5. Максимальный процент застройки земельного участка - 50%.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О5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47. О6. Зона учебных заведений специального среднего и высшего образования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3.5.2. Среднее и высшее профессиональное образование</w:t>
            </w:r>
          </w:p>
          <w:p w:rsidR="00A82AD5" w:rsidRDefault="00A82AD5">
            <w:pPr>
              <w:pStyle w:val="ConsPlusNormal"/>
            </w:pPr>
            <w:r>
              <w:t>3.6. Культурное развитие</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4.4. Магазины (торговая площадь не более 1000 кв. м)</w:t>
            </w:r>
          </w:p>
          <w:p w:rsidR="00A82AD5" w:rsidRDefault="00A82AD5">
            <w:pPr>
              <w:pStyle w:val="ConsPlusNormal"/>
            </w:pPr>
            <w:r>
              <w:t>4.6. Общественное питание (площадь здания не более 1500 кв. м)</w:t>
            </w:r>
          </w:p>
          <w:p w:rsidR="00A82AD5" w:rsidRDefault="00A82AD5">
            <w:pPr>
              <w:pStyle w:val="ConsPlusNormal"/>
            </w:pPr>
            <w:r>
              <w:t>4.9. Служебные гаражи</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p w:rsidR="00A82AD5" w:rsidRDefault="00A82AD5">
            <w:pPr>
              <w:pStyle w:val="ConsPlusNormal"/>
            </w:pPr>
            <w:r>
              <w:t>размещение столовых при образовательном учреждении;</w:t>
            </w:r>
          </w:p>
          <w:p w:rsidR="00A82AD5" w:rsidRDefault="00A82AD5">
            <w:pPr>
              <w:pStyle w:val="ConsPlusNormal"/>
            </w:pPr>
            <w:r>
              <w:t>размещение магазинов при образовательном учреждении;</w:t>
            </w:r>
          </w:p>
          <w:p w:rsidR="00A82AD5" w:rsidRDefault="00A82AD5">
            <w:pPr>
              <w:pStyle w:val="ConsPlusNormal"/>
            </w:pPr>
            <w:r>
              <w:t>размещение библиотек, читательских залов, актовых залов при образовательном учреждении;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5"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- 5 этажей.</w:t>
      </w:r>
    </w:p>
    <w:p w:rsidR="00A82AD5" w:rsidRDefault="00A82AD5">
      <w:pPr>
        <w:pStyle w:val="ConsPlusNormal"/>
        <w:spacing w:before="220"/>
        <w:ind w:firstLine="540"/>
        <w:jc w:val="both"/>
      </w:pPr>
      <w:r>
        <w:t>4. Максимальная высота зданий не подлежит установлению.</w:t>
      </w:r>
    </w:p>
    <w:p w:rsidR="00A82AD5" w:rsidRDefault="00A82AD5">
      <w:pPr>
        <w:pStyle w:val="ConsPlusNormal"/>
        <w:spacing w:before="220"/>
        <w:ind w:firstLine="540"/>
        <w:jc w:val="both"/>
      </w:pPr>
      <w:r>
        <w:t>5. Максимальный процент застройки земельного участка - 50%.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О6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 Правил</w:t>
        </w:r>
      </w:hyperlink>
      <w:r>
        <w:t xml:space="preserve">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48. О7. Зона детских дошкольных и общеобразовательных учреждений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4.4. Магазины (торговая площадь не более 1000 кв. м)</w:t>
            </w:r>
          </w:p>
          <w:p w:rsidR="00A82AD5" w:rsidRDefault="00A82AD5">
            <w:pPr>
              <w:pStyle w:val="ConsPlusNormal"/>
            </w:pPr>
            <w:r>
              <w:t>4.6. Общественное питание (площадь здания не более 1500 кв. м)</w:t>
            </w:r>
          </w:p>
          <w:p w:rsidR="00A82AD5" w:rsidRDefault="00A82AD5">
            <w:pPr>
              <w:pStyle w:val="ConsPlusNormal"/>
            </w:pPr>
            <w:r>
              <w:t>4.9. Служебные гаражи</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благоустройство и озеленение территории;</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6"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- 4 этажа.</w:t>
      </w:r>
    </w:p>
    <w:p w:rsidR="00A82AD5" w:rsidRDefault="00A82AD5">
      <w:pPr>
        <w:pStyle w:val="ConsPlusNormal"/>
        <w:spacing w:before="220"/>
        <w:ind w:firstLine="540"/>
        <w:jc w:val="both"/>
      </w:pPr>
      <w:r>
        <w:t>4. Максимальная высота зданий не подлежит установлению.</w:t>
      </w:r>
    </w:p>
    <w:p w:rsidR="00A82AD5" w:rsidRDefault="00A82AD5">
      <w:pPr>
        <w:pStyle w:val="ConsPlusNormal"/>
        <w:spacing w:before="220"/>
        <w:ind w:firstLine="540"/>
        <w:jc w:val="both"/>
      </w:pPr>
      <w:r>
        <w:t>5. Максимальный процент застройки земельного участка - 50%.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строения, сооружения - 60% от свободной площади земельного участка.</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О7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49. О8. Зона многофункционального назначения с преобладанием жилой и общественной застройки</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 xml:space="preserve">2.5. </w:t>
            </w:r>
            <w:proofErr w:type="spellStart"/>
            <w:r>
              <w:t>Среднеэтажная</w:t>
            </w:r>
            <w:proofErr w:type="spellEnd"/>
            <w:r>
              <w:t xml:space="preserve"> жилая застройка (4-8 этажей)</w:t>
            </w:r>
          </w:p>
          <w:p w:rsidR="00A82AD5" w:rsidRDefault="00A82AD5">
            <w:pPr>
              <w:pStyle w:val="ConsPlusNormal"/>
            </w:pPr>
            <w:r>
              <w:t>2.6. Многоэтажная жилая застройка (9-20 этажей)</w:t>
            </w:r>
          </w:p>
          <w:p w:rsidR="00A82AD5" w:rsidRDefault="00A82AD5">
            <w:pPr>
              <w:pStyle w:val="ConsPlusNormal"/>
            </w:pPr>
            <w:r>
              <w:t>3.1. Коммунальное обслуживание</w:t>
            </w:r>
          </w:p>
          <w:p w:rsidR="00A82AD5" w:rsidRDefault="00A82AD5">
            <w:pPr>
              <w:pStyle w:val="ConsPlusNormal"/>
            </w:pPr>
            <w:r>
              <w:t>3.2. Социальное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3.5.1. Дошкольное, начальное и среднее общее образование</w:t>
            </w:r>
          </w:p>
          <w:p w:rsidR="00A82AD5" w:rsidRDefault="00A82AD5">
            <w:pPr>
              <w:pStyle w:val="ConsPlusNormal"/>
            </w:pPr>
            <w:r>
              <w:t>3.5.2. Среднее и высшее профессиональное образование</w:t>
            </w:r>
          </w:p>
          <w:p w:rsidR="00A82AD5" w:rsidRDefault="00A82AD5">
            <w:pPr>
              <w:pStyle w:val="ConsPlusNormal"/>
            </w:pPr>
            <w:r>
              <w:t>3.6. Культурное развитие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4.6. Общественное питание</w:t>
            </w:r>
          </w:p>
          <w:p w:rsidR="00A82AD5" w:rsidRDefault="00A82AD5">
            <w:pPr>
              <w:pStyle w:val="ConsPlusNormal"/>
            </w:pPr>
            <w:r>
              <w:t>4.7. Гостиничное обслуживание</w:t>
            </w:r>
          </w:p>
          <w:p w:rsidR="00A82AD5" w:rsidRDefault="00A82AD5">
            <w:pPr>
              <w:pStyle w:val="ConsPlusNormal"/>
            </w:pPr>
            <w:r>
              <w:t>4.8. Развлечения</w:t>
            </w:r>
          </w:p>
          <w:p w:rsidR="00A82AD5" w:rsidRDefault="00A82AD5">
            <w:pPr>
              <w:pStyle w:val="ConsPlusNormal"/>
            </w:pPr>
            <w:r>
              <w:t>5.1. Спорт</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lastRenderedPageBreak/>
              <w:t>9.3. Историко-культурная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lastRenderedPageBreak/>
              <w:t>2.1. Для индивидуального жилищного строительства</w:t>
            </w:r>
          </w:p>
          <w:p w:rsidR="00A82AD5" w:rsidRDefault="00A82AD5">
            <w:pPr>
              <w:pStyle w:val="ConsPlusNormal"/>
            </w:pPr>
            <w:r>
              <w:t>3.7. Религиозное использование</w:t>
            </w:r>
          </w:p>
          <w:p w:rsidR="00A82AD5" w:rsidRDefault="00A82AD5">
            <w:pPr>
              <w:pStyle w:val="ConsPlusNormal"/>
            </w:pPr>
            <w:r>
              <w:t>4.3. Рынки</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4.10. Выставочно-ярмарочная деятельность</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7.5. Трубопроводный транспорт</w:t>
            </w:r>
          </w:p>
          <w:p w:rsidR="00A82AD5" w:rsidRDefault="00A82AD5">
            <w:pPr>
              <w:pStyle w:val="ConsPlusNormal"/>
            </w:pPr>
            <w:r>
              <w:t>13.2. Ведение садоводства</w:t>
            </w:r>
          </w:p>
        </w:tc>
        <w:tc>
          <w:tcPr>
            <w:tcW w:w="3005" w:type="dxa"/>
            <w:tcBorders>
              <w:bottom w:val="nil"/>
            </w:tcBorders>
          </w:tcPr>
          <w:p w:rsidR="00A82AD5" w:rsidRDefault="00A82AD5">
            <w:pPr>
              <w:pStyle w:val="ConsPlusNormal"/>
            </w:pPr>
            <w:r>
              <w:t>встроенные, встроенно-пристроенные и пристроенные помещения общественного назначения;</w:t>
            </w:r>
          </w:p>
          <w:p w:rsidR="00A82AD5" w:rsidRDefault="00A82AD5">
            <w:pPr>
              <w:pStyle w:val="ConsPlusNormal"/>
            </w:pPr>
            <w:r>
              <w:t>благоустройство и озеленение придомовых территорий;</w:t>
            </w:r>
          </w:p>
          <w:p w:rsidR="00A82AD5" w:rsidRDefault="00A82AD5">
            <w:pPr>
              <w:pStyle w:val="ConsPlusNormal"/>
            </w:pPr>
            <w:r>
              <w:t>обустройство спортивных и детских площадок,</w:t>
            </w:r>
          </w:p>
          <w:p w:rsidR="00A82AD5" w:rsidRDefault="00A82AD5">
            <w:pPr>
              <w:pStyle w:val="ConsPlusNormal"/>
            </w:pPr>
            <w:r>
              <w:t>размещение подземных гаражей и наземных плоскостных открытого типа автостоянок;</w:t>
            </w:r>
          </w:p>
          <w:p w:rsidR="00A82AD5" w:rsidRDefault="00A82AD5">
            <w:pPr>
              <w:pStyle w:val="ConsPlusNormal"/>
            </w:pPr>
            <w:r>
              <w:t>размещение отдельно стоящих и пристроенных гаражей;</w:t>
            </w:r>
          </w:p>
          <w:p w:rsidR="00A82AD5" w:rsidRDefault="00A82AD5">
            <w:pPr>
              <w:pStyle w:val="ConsPlusNormal"/>
            </w:pPr>
            <w:r>
              <w:t>размещение стоянок для автомобилей сотрудников и посетителей торгового центра;</w:t>
            </w:r>
          </w:p>
          <w:p w:rsidR="00A82AD5" w:rsidRDefault="00A82AD5">
            <w:pPr>
              <w:pStyle w:val="ConsPlusNormal"/>
            </w:pPr>
            <w:r>
              <w:t>размещение стоянок для автомобилей сотрудников и посетителей рынка;</w:t>
            </w:r>
          </w:p>
          <w:p w:rsidR="00A82AD5" w:rsidRDefault="00A82AD5">
            <w:pPr>
              <w:pStyle w:val="ConsPlusNormal"/>
            </w:pPr>
            <w:r>
              <w:t>локальные объекты инженерной инфраструктуры;</w:t>
            </w:r>
          </w:p>
          <w:p w:rsidR="00A82AD5" w:rsidRDefault="00A82AD5">
            <w:pPr>
              <w:pStyle w:val="ConsPlusNormal"/>
            </w:pPr>
            <w:r>
              <w:t>гостевые автостоянки;</w:t>
            </w:r>
          </w:p>
          <w:p w:rsidR="00A82AD5" w:rsidRDefault="00A82AD5">
            <w:pPr>
              <w:pStyle w:val="ConsPlusNormal"/>
            </w:pPr>
            <w:r>
              <w:t>хозяйственные постройки;</w:t>
            </w:r>
          </w:p>
          <w:p w:rsidR="00A82AD5" w:rsidRDefault="00A82AD5">
            <w:pPr>
              <w:pStyle w:val="ConsPlusNormal"/>
            </w:pPr>
            <w:r>
              <w:t>объекты для размещения служб охраны и наблюдения</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27"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w:t>
      </w:r>
    </w:p>
    <w:p w:rsidR="00A82AD5" w:rsidRDefault="00A82AD5">
      <w:pPr>
        <w:pStyle w:val="ConsPlusNormal"/>
        <w:spacing w:before="220"/>
        <w:ind w:firstLine="540"/>
        <w:jc w:val="both"/>
      </w:pPr>
      <w:r>
        <w:t>1) для многоквартирных жилых домов с количеством надземных этажей 4 - 1000 кв. м;</w:t>
      </w:r>
    </w:p>
    <w:p w:rsidR="00A82AD5" w:rsidRDefault="00A82AD5">
      <w:pPr>
        <w:pStyle w:val="ConsPlusNormal"/>
        <w:spacing w:before="220"/>
        <w:ind w:firstLine="540"/>
        <w:jc w:val="both"/>
      </w:pPr>
      <w:r>
        <w:t>2) для многоквартирных жилых домов с количеством надземных этажей 5 - 1200 кв. м;</w:t>
      </w:r>
    </w:p>
    <w:p w:rsidR="00A82AD5" w:rsidRDefault="00A82AD5">
      <w:pPr>
        <w:pStyle w:val="ConsPlusNormal"/>
        <w:spacing w:before="220"/>
        <w:ind w:firstLine="540"/>
        <w:jc w:val="both"/>
      </w:pPr>
      <w:r>
        <w:t>3) для многоквартирных жилых домов с количеством надземных этажей 6 - 1400 кв. м;</w:t>
      </w:r>
    </w:p>
    <w:p w:rsidR="00A82AD5" w:rsidRDefault="00A82AD5">
      <w:pPr>
        <w:pStyle w:val="ConsPlusNormal"/>
        <w:spacing w:before="220"/>
        <w:ind w:firstLine="540"/>
        <w:jc w:val="both"/>
      </w:pPr>
      <w:r>
        <w:t>4) для многоквартирных жилых домов с количеством надземных этажей 7 - 1600 кв. м;</w:t>
      </w:r>
    </w:p>
    <w:p w:rsidR="00A82AD5" w:rsidRDefault="00A82AD5">
      <w:pPr>
        <w:pStyle w:val="ConsPlusNormal"/>
        <w:spacing w:before="220"/>
        <w:ind w:firstLine="540"/>
        <w:jc w:val="both"/>
      </w:pPr>
      <w:r>
        <w:t>5) для многоквартирных жилых домов с количеством надземных этажей 8 - 1800 кв. м;</w:t>
      </w:r>
    </w:p>
    <w:p w:rsidR="00A82AD5" w:rsidRDefault="00A82AD5">
      <w:pPr>
        <w:pStyle w:val="ConsPlusNormal"/>
        <w:spacing w:before="220"/>
        <w:ind w:firstLine="540"/>
        <w:jc w:val="both"/>
      </w:pPr>
      <w:r>
        <w:t>6) для многоквартирных жилых домов с количеством надземных этажей 9 - 2000 кв. м;</w:t>
      </w:r>
    </w:p>
    <w:p w:rsidR="00A82AD5" w:rsidRDefault="00A82AD5">
      <w:pPr>
        <w:pStyle w:val="ConsPlusNormal"/>
        <w:spacing w:before="220"/>
        <w:ind w:firstLine="540"/>
        <w:jc w:val="both"/>
      </w:pPr>
      <w:r>
        <w:t>7) для многоквартирных жилых домов с количеством надземных этажей 10 - 2200 кв. м;</w:t>
      </w:r>
    </w:p>
    <w:p w:rsidR="00A82AD5" w:rsidRDefault="00A82AD5">
      <w:pPr>
        <w:pStyle w:val="ConsPlusNormal"/>
        <w:spacing w:before="220"/>
        <w:ind w:firstLine="540"/>
        <w:jc w:val="both"/>
      </w:pPr>
      <w:r>
        <w:t>8) для многоквартирных жилых домов с количеством надземных этажей 11 - 2400 кв. м;</w:t>
      </w:r>
    </w:p>
    <w:p w:rsidR="00A82AD5" w:rsidRDefault="00A82AD5">
      <w:pPr>
        <w:pStyle w:val="ConsPlusNormal"/>
        <w:spacing w:before="220"/>
        <w:ind w:firstLine="540"/>
        <w:jc w:val="both"/>
      </w:pPr>
      <w:r>
        <w:t>9) для многоквартирных жилых домов с количеством надземных этажей 12 - 2600 кв. м;</w:t>
      </w:r>
    </w:p>
    <w:p w:rsidR="00A82AD5" w:rsidRDefault="00A82AD5">
      <w:pPr>
        <w:pStyle w:val="ConsPlusNormal"/>
        <w:spacing w:before="220"/>
        <w:ind w:firstLine="540"/>
        <w:jc w:val="both"/>
      </w:pPr>
      <w:r>
        <w:t>10) для многоквартирных жилых домов с количеством надземных этажей 13 - 2800 кв. м;</w:t>
      </w:r>
    </w:p>
    <w:p w:rsidR="00A82AD5" w:rsidRDefault="00A82AD5">
      <w:pPr>
        <w:pStyle w:val="ConsPlusNormal"/>
        <w:spacing w:before="220"/>
        <w:ind w:firstLine="540"/>
        <w:jc w:val="both"/>
      </w:pPr>
      <w:r>
        <w:t>11) для многоквартирных жилых домов с количеством надземных этажей 14 - 3000 кв. м;</w:t>
      </w:r>
    </w:p>
    <w:p w:rsidR="00A82AD5" w:rsidRDefault="00A82AD5">
      <w:pPr>
        <w:pStyle w:val="ConsPlusNormal"/>
        <w:spacing w:before="220"/>
        <w:ind w:firstLine="540"/>
        <w:jc w:val="both"/>
      </w:pPr>
      <w:r>
        <w:t>12) для многоквартирных жилых домов с количеством надземных этажей 15 - 3200 кв. м;</w:t>
      </w:r>
    </w:p>
    <w:p w:rsidR="00A82AD5" w:rsidRDefault="00A82AD5">
      <w:pPr>
        <w:pStyle w:val="ConsPlusNormal"/>
        <w:spacing w:before="220"/>
        <w:ind w:firstLine="540"/>
        <w:jc w:val="both"/>
      </w:pPr>
      <w:r>
        <w:t>13) для многоквартирных жилых домов с количеством надземных этажей 16 - 3400 кв. м;</w:t>
      </w:r>
    </w:p>
    <w:p w:rsidR="00A82AD5" w:rsidRDefault="00A82AD5">
      <w:pPr>
        <w:pStyle w:val="ConsPlusNormal"/>
        <w:spacing w:before="220"/>
        <w:ind w:firstLine="540"/>
        <w:jc w:val="both"/>
      </w:pPr>
      <w:r>
        <w:t>14) для многоквартирных жилых домов с количеством надземных этажей 17 - 3600 кв. м;</w:t>
      </w:r>
    </w:p>
    <w:p w:rsidR="00A82AD5" w:rsidRDefault="00A82AD5">
      <w:pPr>
        <w:pStyle w:val="ConsPlusNormal"/>
        <w:spacing w:before="220"/>
        <w:ind w:firstLine="540"/>
        <w:jc w:val="both"/>
      </w:pPr>
      <w:r>
        <w:t>15) для многоквартирных жилых домов с количеством надземных этажей 18 - 3800 кв. м;</w:t>
      </w:r>
    </w:p>
    <w:p w:rsidR="00A82AD5" w:rsidRDefault="00A82AD5">
      <w:pPr>
        <w:pStyle w:val="ConsPlusNormal"/>
        <w:spacing w:before="220"/>
        <w:ind w:firstLine="540"/>
        <w:jc w:val="both"/>
      </w:pPr>
      <w:r>
        <w:t>16) для многоквартирных жилых домов с количеством надземных этажей 19 - 4000 кв. м;</w:t>
      </w:r>
    </w:p>
    <w:p w:rsidR="00A82AD5" w:rsidRDefault="00A82AD5">
      <w:pPr>
        <w:pStyle w:val="ConsPlusNormal"/>
        <w:spacing w:before="220"/>
        <w:ind w:firstLine="540"/>
        <w:jc w:val="both"/>
      </w:pPr>
      <w:r>
        <w:t>17) для многоквартирных жилых домов с количеством надземных этажей 20 - 4200 кв. м;</w:t>
      </w:r>
    </w:p>
    <w:p w:rsidR="00A82AD5" w:rsidRDefault="00A82AD5">
      <w:pPr>
        <w:pStyle w:val="ConsPlusNormal"/>
        <w:spacing w:before="220"/>
        <w:ind w:firstLine="540"/>
        <w:jc w:val="both"/>
      </w:pPr>
      <w:r>
        <w:t>18) для индивидуальных жилых домов - 200 кв. м;</w:t>
      </w:r>
    </w:p>
    <w:p w:rsidR="00A82AD5" w:rsidRDefault="00A82AD5">
      <w:pPr>
        <w:pStyle w:val="ConsPlusNormal"/>
        <w:spacing w:before="220"/>
        <w:ind w:firstLine="540"/>
        <w:jc w:val="both"/>
      </w:pPr>
      <w:r>
        <w:t>2) минимальные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максимальные размеры земельных участков для индивидуального жилищного строительства - 2000 кв. м;</w:t>
      </w:r>
    </w:p>
    <w:p w:rsidR="00A82AD5" w:rsidRDefault="00A82AD5">
      <w:pPr>
        <w:pStyle w:val="ConsPlusNormal"/>
        <w:spacing w:before="220"/>
        <w:ind w:firstLine="540"/>
        <w:jc w:val="both"/>
      </w:pPr>
      <w:r>
        <w:t>4) максимальные размеры земельных участков для иных предусмотренных регламентом видов разрешенного использования не подлежат установлению.</w:t>
      </w:r>
    </w:p>
    <w:p w:rsidR="00A82AD5" w:rsidRDefault="00A82AD5">
      <w:pPr>
        <w:pStyle w:val="ConsPlusNormal"/>
        <w:spacing w:before="220"/>
        <w:ind w:firstLine="540"/>
        <w:jc w:val="both"/>
      </w:pPr>
      <w:r>
        <w:t>3. Максимальный процент застройки для индивидуальных жилых домов - 50%.</w:t>
      </w:r>
    </w:p>
    <w:p w:rsidR="00A82AD5" w:rsidRDefault="00A82AD5">
      <w:pPr>
        <w:pStyle w:val="ConsPlusNormal"/>
        <w:spacing w:before="220"/>
        <w:ind w:firstLine="540"/>
        <w:jc w:val="both"/>
      </w:pPr>
      <w:r>
        <w:t>4. Максимальный процент застройки для многоквартирных жилых домов с количеством надземных этажей от 4 до 8 этажей - 40%.</w:t>
      </w:r>
    </w:p>
    <w:p w:rsidR="00A82AD5" w:rsidRDefault="00A82AD5">
      <w:pPr>
        <w:pStyle w:val="ConsPlusNormal"/>
        <w:jc w:val="both"/>
      </w:pPr>
      <w:r>
        <w:t xml:space="preserve">(в ред. </w:t>
      </w:r>
      <w:hyperlink r:id="rId128"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lastRenderedPageBreak/>
        <w:t>5. Максимальный процент застройки для многоквартирных жилых домов с количеством надземных этажей от 9 до 20 этажей - 30%.</w:t>
      </w:r>
    </w:p>
    <w:p w:rsidR="00A82AD5" w:rsidRDefault="00A82AD5">
      <w:pPr>
        <w:pStyle w:val="ConsPlusNormal"/>
        <w:jc w:val="both"/>
      </w:pPr>
      <w:r>
        <w:t xml:space="preserve">(в ред. </w:t>
      </w:r>
      <w:hyperlink r:id="rId129"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6. Максимальный процент застройки для иных предусмотренных регламентом видов разрешенного использования - 60%.</w:t>
      </w:r>
    </w:p>
    <w:p w:rsidR="00A82AD5" w:rsidRDefault="00A82AD5">
      <w:pPr>
        <w:pStyle w:val="ConsPlusNormal"/>
        <w:spacing w:before="220"/>
        <w:ind w:firstLine="540"/>
        <w:jc w:val="both"/>
      </w:pPr>
      <w:r>
        <w:t>7. Минимальное количество надземных этажей многоквартирных жилых домов - 4 этажа.</w:t>
      </w:r>
    </w:p>
    <w:p w:rsidR="00A82AD5" w:rsidRDefault="00A82AD5">
      <w:pPr>
        <w:pStyle w:val="ConsPlusNormal"/>
        <w:spacing w:before="220"/>
        <w:ind w:firstLine="540"/>
        <w:jc w:val="both"/>
      </w:pPr>
      <w:r>
        <w:t>8. Максимальное количество надземных этажей многоквартирных жилых домов - 20 этажей.</w:t>
      </w:r>
    </w:p>
    <w:p w:rsidR="00A82AD5" w:rsidRDefault="00A82AD5">
      <w:pPr>
        <w:pStyle w:val="ConsPlusNormal"/>
        <w:spacing w:before="220"/>
        <w:ind w:firstLine="540"/>
        <w:jc w:val="both"/>
      </w:pPr>
      <w:r>
        <w:t>9. Максимальное количество надземных этажей индивидуальных жилых домов - 3 этажа.</w:t>
      </w:r>
    </w:p>
    <w:p w:rsidR="00A82AD5" w:rsidRDefault="00A82AD5">
      <w:pPr>
        <w:pStyle w:val="ConsPlusNormal"/>
        <w:spacing w:before="220"/>
        <w:ind w:firstLine="540"/>
        <w:jc w:val="both"/>
      </w:pPr>
      <w:r>
        <w:t>10. Максимальное количество надземных этажей иных предусмотренных регламентом видов разрешенного использования - 20 этажей.</w:t>
      </w:r>
    </w:p>
    <w:p w:rsidR="00A82AD5" w:rsidRDefault="00A82AD5">
      <w:pPr>
        <w:pStyle w:val="ConsPlusNormal"/>
        <w:spacing w:before="220"/>
        <w:ind w:firstLine="540"/>
        <w:jc w:val="both"/>
      </w:pPr>
      <w:r>
        <w:t>11. Максимальная высота зданий, строений, сооружений - 85 метров.</w:t>
      </w:r>
    </w:p>
    <w:p w:rsidR="00A82AD5" w:rsidRDefault="00A82AD5">
      <w:pPr>
        <w:pStyle w:val="ConsPlusNormal"/>
        <w:spacing w:before="220"/>
        <w:ind w:firstLine="540"/>
        <w:jc w:val="both"/>
      </w:pPr>
      <w:r>
        <w:t>12. Максимальная высота индивидуальных жилых домов - 15 метров.</w:t>
      </w:r>
    </w:p>
    <w:p w:rsidR="00A82AD5" w:rsidRDefault="00A82AD5">
      <w:pPr>
        <w:pStyle w:val="ConsPlusNormal"/>
        <w:spacing w:before="220"/>
        <w:ind w:firstLine="540"/>
        <w:jc w:val="both"/>
      </w:pPr>
      <w:r>
        <w:t>13.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14. Для многоквартирных жилых домов независимо от этажности не менее 15% парковочных мест от расчетного количества должно быть размещено в границах земельного участка на поверхности земли в виде открытых парковок.</w:t>
      </w:r>
    </w:p>
    <w:p w:rsidR="00A82AD5" w:rsidRDefault="00A82AD5">
      <w:pPr>
        <w:pStyle w:val="ConsPlusNormal"/>
        <w:spacing w:before="220"/>
        <w:ind w:firstLine="540"/>
        <w:jc w:val="both"/>
      </w:pPr>
      <w:r>
        <w:t>15. Для нежилых зданий парковочные места могут предусматриваться в подземных паркингах в количестве не более 85% от расчетного количества парковочных мест; не менее 15% от расчетного количества парковочных мест должно располагаться на открытых парковках на земельном участке.</w:t>
      </w:r>
    </w:p>
    <w:p w:rsidR="00A82AD5" w:rsidRDefault="00A82AD5">
      <w:pPr>
        <w:pStyle w:val="ConsPlusNormal"/>
        <w:spacing w:before="220"/>
        <w:ind w:firstLine="540"/>
        <w:jc w:val="both"/>
      </w:pPr>
      <w:r>
        <w:t xml:space="preserve">16.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допускается, если площадь таких помещений в многоквартирном доме не составляет более 15% от общей площади дома (для многоэтажной жилой застройки), 20% от общей площади дома (для </w:t>
      </w:r>
      <w:proofErr w:type="spellStart"/>
      <w:r>
        <w:t>среднеэтажной</w:t>
      </w:r>
      <w:proofErr w:type="spellEnd"/>
      <w:r>
        <w:t xml:space="preserve"> жилой застройки).</w:t>
      </w:r>
    </w:p>
    <w:p w:rsidR="00A82AD5" w:rsidRDefault="00A82AD5">
      <w:pPr>
        <w:pStyle w:val="ConsPlusNormal"/>
        <w:spacing w:before="220"/>
        <w:ind w:firstLine="540"/>
        <w:jc w:val="both"/>
      </w:pPr>
      <w:r>
        <w:t>17.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18. Ограничения использования земельных участков и объектов капитального строительства, находящихся в зоне О8 и расположенных в границах зон с особыми условиями </w:t>
      </w:r>
      <w:r>
        <w:lastRenderedPageBreak/>
        <w:t xml:space="preserve">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19.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50. П1. Зона производственного и коммунально-складского назначения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3.1. Коммунальное обслуживание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6.0. Производственная деятельность</w:t>
            </w:r>
          </w:p>
          <w:p w:rsidR="00A82AD5" w:rsidRDefault="00A82AD5">
            <w:pPr>
              <w:pStyle w:val="ConsPlusNormal"/>
            </w:pPr>
            <w:r>
              <w:t>6.1. Недропользование</w:t>
            </w:r>
          </w:p>
          <w:p w:rsidR="00A82AD5" w:rsidRDefault="00A82AD5">
            <w:pPr>
              <w:pStyle w:val="ConsPlusNormal"/>
            </w:pPr>
            <w:r>
              <w:t>6.2. Тяжелая промышленность</w:t>
            </w:r>
          </w:p>
          <w:p w:rsidR="00A82AD5" w:rsidRDefault="00A82AD5">
            <w:pPr>
              <w:pStyle w:val="ConsPlusNormal"/>
            </w:pPr>
            <w:r>
              <w:t>6.2.1. Автомобилестроительная промышленность</w:t>
            </w:r>
          </w:p>
          <w:p w:rsidR="00A82AD5" w:rsidRDefault="00A82AD5">
            <w:pPr>
              <w:pStyle w:val="ConsPlusNormal"/>
            </w:pPr>
            <w:r>
              <w:t>6.3. Легкая промышленность</w:t>
            </w:r>
          </w:p>
          <w:p w:rsidR="00A82AD5" w:rsidRDefault="00A82AD5">
            <w:pPr>
              <w:pStyle w:val="ConsPlusNormal"/>
            </w:pPr>
            <w:r>
              <w:t>6.3.1. Фармацевтическая промышленность</w:t>
            </w:r>
          </w:p>
          <w:p w:rsidR="00A82AD5" w:rsidRDefault="00A82AD5">
            <w:pPr>
              <w:pStyle w:val="ConsPlusNormal"/>
            </w:pPr>
            <w:r>
              <w:t>6.4. Пищевая промышленность</w:t>
            </w:r>
          </w:p>
          <w:p w:rsidR="00A82AD5" w:rsidRDefault="00A82AD5">
            <w:pPr>
              <w:pStyle w:val="ConsPlusNormal"/>
            </w:pPr>
            <w:r>
              <w:t>6.5. Нефтехимическая промышленность</w:t>
            </w:r>
          </w:p>
          <w:p w:rsidR="00A82AD5" w:rsidRDefault="00A82AD5">
            <w:pPr>
              <w:pStyle w:val="ConsPlusNormal"/>
            </w:pPr>
            <w:r>
              <w:t>6.6. Строительная промышленность</w:t>
            </w:r>
          </w:p>
          <w:p w:rsidR="00A82AD5" w:rsidRDefault="00A82AD5">
            <w:pPr>
              <w:pStyle w:val="ConsPlusNormal"/>
            </w:pPr>
            <w:r>
              <w:t>6.7. Энергетика</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6.11. Целлюлозно-бумажная промышленность</w:t>
            </w:r>
          </w:p>
          <w:p w:rsidR="00A82AD5" w:rsidRDefault="00A82AD5">
            <w:pPr>
              <w:pStyle w:val="ConsPlusNormal"/>
            </w:pPr>
            <w:r>
              <w:t>7.0.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w:t>
            </w:r>
          </w:p>
        </w:tc>
        <w:tc>
          <w:tcPr>
            <w:tcW w:w="3288" w:type="dxa"/>
          </w:tcPr>
          <w:p w:rsidR="00A82AD5" w:rsidRDefault="00A82AD5">
            <w:pPr>
              <w:pStyle w:val="ConsPlusNormal"/>
            </w:pPr>
            <w:r>
              <w:t>4.1. Деловое управление</w:t>
            </w:r>
          </w:p>
          <w:p w:rsidR="00A82AD5" w:rsidRDefault="00A82AD5">
            <w:pPr>
              <w:pStyle w:val="ConsPlusNormal"/>
            </w:pPr>
            <w:r>
              <w:t>4.4. Магазины</w:t>
            </w:r>
          </w:p>
          <w:p w:rsidR="00A82AD5" w:rsidRDefault="00A82AD5">
            <w:pPr>
              <w:pStyle w:val="ConsPlusNormal"/>
            </w:pPr>
            <w:r>
              <w:t>4.6. Общественное питание</w:t>
            </w:r>
          </w:p>
        </w:tc>
        <w:tc>
          <w:tcPr>
            <w:tcW w:w="3005"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lastRenderedPageBreak/>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П1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51. П2. Научно-производственная зона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3.1. Коммунальное обслуживание</w:t>
            </w:r>
          </w:p>
          <w:p w:rsidR="00A82AD5" w:rsidRDefault="00A82AD5">
            <w:pPr>
              <w:pStyle w:val="ConsPlusNormal"/>
            </w:pPr>
            <w:r>
              <w:t>3.9. Обеспечение научной деятельности</w:t>
            </w:r>
          </w:p>
          <w:p w:rsidR="00A82AD5" w:rsidRDefault="00A82AD5">
            <w:pPr>
              <w:pStyle w:val="ConsPlusNormal"/>
            </w:pPr>
            <w:r>
              <w:t>3.9.1. Обеспечение деятельности в области гидрометеорологии и смежных с ней областях</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6.0. Производственная деятельность</w:t>
            </w:r>
          </w:p>
          <w:p w:rsidR="00A82AD5" w:rsidRDefault="00A82AD5">
            <w:pPr>
              <w:pStyle w:val="ConsPlusNormal"/>
            </w:pPr>
            <w:r>
              <w:t>6.1. Недропользование</w:t>
            </w:r>
          </w:p>
          <w:p w:rsidR="00A82AD5" w:rsidRDefault="00A82AD5">
            <w:pPr>
              <w:pStyle w:val="ConsPlusNormal"/>
            </w:pPr>
            <w:r>
              <w:t>6.2. Тяжелая промышленность</w:t>
            </w:r>
          </w:p>
          <w:p w:rsidR="00A82AD5" w:rsidRDefault="00A82AD5">
            <w:pPr>
              <w:pStyle w:val="ConsPlusNormal"/>
            </w:pPr>
            <w:r>
              <w:t xml:space="preserve">6.2.1. Автомобилестроительная </w:t>
            </w:r>
            <w:r>
              <w:lastRenderedPageBreak/>
              <w:t>промышленность</w:t>
            </w:r>
          </w:p>
          <w:p w:rsidR="00A82AD5" w:rsidRDefault="00A82AD5">
            <w:pPr>
              <w:pStyle w:val="ConsPlusNormal"/>
            </w:pPr>
            <w:r>
              <w:t>6.3. Легкая промышленность</w:t>
            </w:r>
          </w:p>
          <w:p w:rsidR="00A82AD5" w:rsidRDefault="00A82AD5">
            <w:pPr>
              <w:pStyle w:val="ConsPlusNormal"/>
            </w:pPr>
            <w:r>
              <w:t>6.3.1. Фармацевтическая промышленность</w:t>
            </w:r>
          </w:p>
          <w:p w:rsidR="00A82AD5" w:rsidRDefault="00A82AD5">
            <w:pPr>
              <w:pStyle w:val="ConsPlusNormal"/>
            </w:pPr>
            <w:r>
              <w:t>6.4. Пищевая промышленность</w:t>
            </w:r>
          </w:p>
          <w:p w:rsidR="00A82AD5" w:rsidRDefault="00A82AD5">
            <w:pPr>
              <w:pStyle w:val="ConsPlusNormal"/>
            </w:pPr>
            <w:r>
              <w:t>6.5. Нефтехимическая промышленность</w:t>
            </w:r>
          </w:p>
          <w:p w:rsidR="00A82AD5" w:rsidRDefault="00A82AD5">
            <w:pPr>
              <w:pStyle w:val="ConsPlusNormal"/>
            </w:pPr>
            <w:r>
              <w:t>6.6. Строительная промышленность</w:t>
            </w:r>
          </w:p>
          <w:p w:rsidR="00A82AD5" w:rsidRDefault="00A82AD5">
            <w:pPr>
              <w:pStyle w:val="ConsPlusNormal"/>
            </w:pPr>
            <w:r>
              <w:t>6.7. Энергетика</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6.11. Целлюлозно-бумажная промышленность</w:t>
            </w:r>
          </w:p>
          <w:p w:rsidR="00A82AD5" w:rsidRDefault="00A82AD5">
            <w:pPr>
              <w:pStyle w:val="ConsPlusNormal"/>
            </w:pPr>
            <w:r>
              <w:t>7.0.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w:t>
            </w:r>
          </w:p>
        </w:tc>
        <w:tc>
          <w:tcPr>
            <w:tcW w:w="3288" w:type="dxa"/>
          </w:tcPr>
          <w:p w:rsidR="00A82AD5" w:rsidRDefault="00A82AD5">
            <w:pPr>
              <w:pStyle w:val="ConsPlusNormal"/>
            </w:pPr>
            <w:r>
              <w:lastRenderedPageBreak/>
              <w:t>4.1. Деловое управление</w:t>
            </w:r>
          </w:p>
          <w:p w:rsidR="00A82AD5" w:rsidRDefault="00A82AD5">
            <w:pPr>
              <w:pStyle w:val="ConsPlusNormal"/>
            </w:pPr>
            <w:r>
              <w:t>4.4. Магазины</w:t>
            </w:r>
          </w:p>
          <w:p w:rsidR="00A82AD5" w:rsidRDefault="00A82AD5">
            <w:pPr>
              <w:pStyle w:val="ConsPlusNormal"/>
            </w:pPr>
            <w:r>
              <w:t>4.6. Общественное питание</w:t>
            </w:r>
          </w:p>
        </w:tc>
        <w:tc>
          <w:tcPr>
            <w:tcW w:w="3005"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w:t>
      </w:r>
      <w:r>
        <w:lastRenderedPageBreak/>
        <w:t xml:space="preserve">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52. П3. Логистическая зона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3.1. Коммунальное обслуживание</w:t>
            </w:r>
          </w:p>
          <w:p w:rsidR="00A82AD5" w:rsidRDefault="00A82AD5">
            <w:pPr>
              <w:pStyle w:val="ConsPlusNormal"/>
            </w:pPr>
            <w:r>
              <w:t>4.1. Деловое управление</w:t>
            </w:r>
          </w:p>
          <w:p w:rsidR="00A82AD5" w:rsidRDefault="00A82AD5">
            <w:pPr>
              <w:pStyle w:val="ConsPlusNormal"/>
            </w:pPr>
            <w:r>
              <w:t>4.3. Рынки</w:t>
            </w:r>
          </w:p>
          <w:p w:rsidR="00A82AD5" w:rsidRDefault="00A82AD5">
            <w:pPr>
              <w:pStyle w:val="ConsPlusNormal"/>
            </w:pPr>
            <w:r>
              <w:t>4.4. Магазины</w:t>
            </w:r>
          </w:p>
          <w:p w:rsidR="00A82AD5" w:rsidRDefault="00A82AD5">
            <w:pPr>
              <w:pStyle w:val="ConsPlusNormal"/>
            </w:pPr>
            <w:r>
              <w:t>4.5. Банковская и страховая деятельность</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7.0.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w:t>
            </w:r>
          </w:p>
        </w:tc>
        <w:tc>
          <w:tcPr>
            <w:tcW w:w="3288" w:type="dxa"/>
          </w:tcPr>
          <w:p w:rsidR="00A82AD5" w:rsidRDefault="00A82AD5">
            <w:pPr>
              <w:pStyle w:val="ConsPlusNormal"/>
            </w:pPr>
          </w:p>
        </w:tc>
        <w:tc>
          <w:tcPr>
            <w:tcW w:w="3005"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 xml:space="preserve">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w:t>
      </w:r>
      <w:r>
        <w:lastRenderedPageBreak/>
        <w:t>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П3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53. П4. Зона многофункционального назначения с преобладанием производственной и коммунальной застройки</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2.7.1. Хранение автотранспорта</w:t>
            </w:r>
          </w:p>
          <w:p w:rsidR="00A82AD5" w:rsidRDefault="00A82AD5">
            <w:pPr>
              <w:pStyle w:val="ConsPlusNormal"/>
            </w:pPr>
            <w:r>
              <w:t>3.1. Коммунальное обслуживание</w:t>
            </w:r>
          </w:p>
          <w:p w:rsidR="00A82AD5" w:rsidRDefault="00A82AD5">
            <w:pPr>
              <w:pStyle w:val="ConsPlusNormal"/>
            </w:pPr>
            <w:r>
              <w:t>3.8. Общественное управление</w:t>
            </w:r>
          </w:p>
          <w:p w:rsidR="00A82AD5" w:rsidRDefault="00A82AD5">
            <w:pPr>
              <w:pStyle w:val="ConsPlusNormal"/>
            </w:pPr>
            <w:r>
              <w:t>3.9. Обеспечение научной деятельности</w:t>
            </w:r>
          </w:p>
          <w:p w:rsidR="00A82AD5" w:rsidRDefault="00A82AD5">
            <w:pPr>
              <w:pStyle w:val="ConsPlusNormal"/>
            </w:pPr>
            <w:r>
              <w:t>4.1. Деловое управление</w:t>
            </w:r>
          </w:p>
          <w:p w:rsidR="00A82AD5" w:rsidRDefault="00A82AD5">
            <w:pPr>
              <w:pStyle w:val="ConsPlusNormal"/>
            </w:pPr>
            <w:r>
              <w:t>4.2. Объекты торговли</w:t>
            </w:r>
          </w:p>
          <w:p w:rsidR="00A82AD5" w:rsidRDefault="00A82AD5">
            <w:pPr>
              <w:pStyle w:val="ConsPlusNormal"/>
            </w:pPr>
            <w:r>
              <w:t>4.5. Банковская и страховая деятельность</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5.1.2. Обеспечение занятий спортом в помещениях</w:t>
            </w:r>
          </w:p>
          <w:p w:rsidR="00A82AD5" w:rsidRDefault="00A82AD5">
            <w:pPr>
              <w:pStyle w:val="ConsPlusNormal"/>
            </w:pPr>
            <w:r>
              <w:t>5.1.4. Оборудованные площадки для занятий спортом</w:t>
            </w:r>
          </w:p>
          <w:p w:rsidR="00A82AD5" w:rsidRDefault="00A82AD5">
            <w:pPr>
              <w:pStyle w:val="ConsPlusNormal"/>
            </w:pPr>
            <w:r>
              <w:t>6.2. Тяжелая промышленность</w:t>
            </w:r>
          </w:p>
          <w:p w:rsidR="00A82AD5" w:rsidRDefault="00A82AD5">
            <w:pPr>
              <w:pStyle w:val="ConsPlusNormal"/>
            </w:pPr>
            <w:r>
              <w:t>6.3. Легкая промышленность</w:t>
            </w:r>
          </w:p>
          <w:p w:rsidR="00A82AD5" w:rsidRDefault="00A82AD5">
            <w:pPr>
              <w:pStyle w:val="ConsPlusNormal"/>
            </w:pPr>
            <w:r>
              <w:t xml:space="preserve">6.3.1. Фармацевтическая </w:t>
            </w:r>
            <w:r>
              <w:lastRenderedPageBreak/>
              <w:t>промышленность</w:t>
            </w:r>
          </w:p>
          <w:p w:rsidR="00A82AD5" w:rsidRDefault="00A82AD5">
            <w:pPr>
              <w:pStyle w:val="ConsPlusNormal"/>
            </w:pPr>
            <w:r>
              <w:t>6.4. Пищевая промышленность</w:t>
            </w:r>
          </w:p>
          <w:p w:rsidR="00A82AD5" w:rsidRDefault="00A82AD5">
            <w:pPr>
              <w:pStyle w:val="ConsPlusNormal"/>
            </w:pPr>
            <w:r>
              <w:t>6.6. Строительная промышленность</w:t>
            </w:r>
          </w:p>
          <w:p w:rsidR="00A82AD5" w:rsidRDefault="00A82AD5">
            <w:pPr>
              <w:pStyle w:val="ConsPlusNormal"/>
            </w:pPr>
            <w:r>
              <w:t>6.7. Энергетика</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w:t>
            </w:r>
          </w:p>
        </w:tc>
        <w:tc>
          <w:tcPr>
            <w:tcW w:w="3288" w:type="dxa"/>
          </w:tcPr>
          <w:p w:rsidR="00A82AD5" w:rsidRDefault="00A82AD5">
            <w:pPr>
              <w:pStyle w:val="ConsPlusNormal"/>
            </w:pPr>
            <w:r>
              <w:lastRenderedPageBreak/>
              <w:t>4.4. Магазины</w:t>
            </w:r>
          </w:p>
          <w:p w:rsidR="00A82AD5" w:rsidRDefault="00A82AD5">
            <w:pPr>
              <w:pStyle w:val="ConsPlusNormal"/>
            </w:pPr>
            <w:r>
              <w:t>4.6. Общественное питание</w:t>
            </w:r>
          </w:p>
          <w:p w:rsidR="00A82AD5" w:rsidRDefault="00A82AD5">
            <w:pPr>
              <w:pStyle w:val="ConsPlusNormal"/>
            </w:pPr>
            <w:r>
              <w:t>7.5. Трубопроводный транспорт</w:t>
            </w:r>
          </w:p>
        </w:tc>
        <w:tc>
          <w:tcPr>
            <w:tcW w:w="3005"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Максимальный процент застройки земельного участка - 60%.</w:t>
      </w:r>
    </w:p>
    <w:p w:rsidR="00A82AD5" w:rsidRDefault="00A82AD5">
      <w:pPr>
        <w:pStyle w:val="ConsPlusNormal"/>
        <w:spacing w:before="220"/>
        <w:ind w:firstLine="540"/>
        <w:jc w:val="both"/>
      </w:pPr>
      <w:r>
        <w:t>4.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П4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54. П5. Портовые территории</w:t>
      </w:r>
    </w:p>
    <w:p w:rsidR="00A82AD5" w:rsidRDefault="00A82AD5">
      <w:pPr>
        <w:pStyle w:val="ConsPlusNormal"/>
        <w:jc w:val="both"/>
      </w:pPr>
    </w:p>
    <w:p w:rsidR="00A82AD5" w:rsidRDefault="00A82AD5">
      <w:pPr>
        <w:pStyle w:val="ConsPlusNormal"/>
        <w:ind w:firstLine="540"/>
        <w:jc w:val="both"/>
      </w:pPr>
      <w:r>
        <w:lastRenderedPageBreak/>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6.8. Связь</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7.1. Железнодорожный транспорт</w:t>
            </w:r>
          </w:p>
          <w:p w:rsidR="00A82AD5" w:rsidRDefault="00A82AD5">
            <w:pPr>
              <w:pStyle w:val="ConsPlusNormal"/>
            </w:pPr>
            <w:r>
              <w:t>7.3. Водный транспорт</w:t>
            </w:r>
          </w:p>
          <w:p w:rsidR="00A82AD5" w:rsidRDefault="00A82AD5">
            <w:pPr>
              <w:pStyle w:val="ConsPlusNormal"/>
            </w:pPr>
            <w:r>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8.2. Охрана Государственной границы Российской Федерации</w:t>
            </w:r>
          </w:p>
          <w:p w:rsidR="00A82AD5" w:rsidRDefault="00A82AD5">
            <w:pPr>
              <w:pStyle w:val="ConsPlusNormal"/>
            </w:pPr>
            <w:r>
              <w:t>8.3. Обеспечение внутреннего правопорядка</w:t>
            </w:r>
          </w:p>
          <w:p w:rsidR="00A82AD5" w:rsidRDefault="00A82AD5">
            <w:pPr>
              <w:pStyle w:val="ConsPlusNormal"/>
            </w:pPr>
            <w:r>
              <w:t>11.1. Общее пользование водными объектами</w:t>
            </w:r>
          </w:p>
          <w:p w:rsidR="00A82AD5" w:rsidRDefault="00A82AD5">
            <w:pPr>
              <w:pStyle w:val="ConsPlusNormal"/>
            </w:pPr>
            <w:r>
              <w:t>11.2. Специальное пользование водными объектами</w:t>
            </w:r>
          </w:p>
          <w:p w:rsidR="00A82AD5" w:rsidRDefault="00A82AD5">
            <w:pPr>
              <w:pStyle w:val="ConsPlusNormal"/>
            </w:pPr>
            <w:r>
              <w:t>11.3. Гидротехнические сооружения</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w:t>
            </w:r>
          </w:p>
        </w:tc>
        <w:tc>
          <w:tcPr>
            <w:tcW w:w="3288" w:type="dxa"/>
            <w:tcBorders>
              <w:bottom w:val="nil"/>
            </w:tcBorders>
          </w:tcPr>
          <w:p w:rsidR="00A82AD5" w:rsidRDefault="00A82AD5">
            <w:pPr>
              <w:pStyle w:val="ConsPlusNormal"/>
            </w:pPr>
            <w:r>
              <w:t>4.1. Деловое управление</w:t>
            </w:r>
          </w:p>
          <w:p w:rsidR="00A82AD5" w:rsidRDefault="00A82AD5">
            <w:pPr>
              <w:pStyle w:val="ConsPlusNormal"/>
            </w:pPr>
            <w:r>
              <w:t>4.4. Магазины</w:t>
            </w:r>
          </w:p>
          <w:p w:rsidR="00A82AD5" w:rsidRDefault="00A82AD5">
            <w:pPr>
              <w:pStyle w:val="ConsPlusNormal"/>
            </w:pPr>
            <w:r>
              <w:t>4.6. Общественное питание</w:t>
            </w:r>
          </w:p>
        </w:tc>
        <w:tc>
          <w:tcPr>
            <w:tcW w:w="3005" w:type="dxa"/>
            <w:tcBorders>
              <w:bottom w:val="nil"/>
            </w:tcBorders>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Объекты для размещения служб охраны и наблюдения;</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30"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pStyle w:val="ConsPlusNormal"/>
        <w:jc w:val="both"/>
      </w:pPr>
    </w:p>
    <w:p w:rsidR="00A82AD5" w:rsidRDefault="00A82AD5">
      <w:pPr>
        <w:pStyle w:val="ConsPlusNormal"/>
        <w:ind w:firstLine="540"/>
        <w:jc w:val="both"/>
      </w:pPr>
      <w:r>
        <w:lastRenderedPageBreak/>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П5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55. СХ1. Зона объектов сельскохозяйственного производства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1.1. Растениеводство</w:t>
            </w:r>
          </w:p>
          <w:p w:rsidR="00A82AD5" w:rsidRDefault="00A82AD5">
            <w:pPr>
              <w:pStyle w:val="ConsPlusNormal"/>
            </w:pPr>
            <w:r>
              <w:t>1.2. Выращивание зерновых и иных сельскохозяйственных культур</w:t>
            </w:r>
          </w:p>
          <w:p w:rsidR="00A82AD5" w:rsidRDefault="00A82AD5">
            <w:pPr>
              <w:pStyle w:val="ConsPlusNormal"/>
            </w:pPr>
            <w:r>
              <w:t>1.3. Овощеводство</w:t>
            </w:r>
          </w:p>
          <w:p w:rsidR="00A82AD5" w:rsidRDefault="00A82AD5">
            <w:pPr>
              <w:pStyle w:val="ConsPlusNormal"/>
            </w:pPr>
            <w:r>
              <w:t>1.4. Выращивание тонизирующих, лекарственных, цветочных культур</w:t>
            </w:r>
          </w:p>
          <w:p w:rsidR="00A82AD5" w:rsidRDefault="00A82AD5">
            <w:pPr>
              <w:pStyle w:val="ConsPlusNormal"/>
            </w:pPr>
            <w:r>
              <w:t>1.5. Садоводство</w:t>
            </w:r>
          </w:p>
          <w:p w:rsidR="00A82AD5" w:rsidRDefault="00A82AD5">
            <w:pPr>
              <w:pStyle w:val="ConsPlusNormal"/>
            </w:pPr>
            <w:r>
              <w:t>1.6. Выращивание льна и конопли</w:t>
            </w:r>
          </w:p>
          <w:p w:rsidR="00A82AD5" w:rsidRDefault="00A82AD5">
            <w:pPr>
              <w:pStyle w:val="ConsPlusNormal"/>
            </w:pPr>
            <w:r>
              <w:t>1.7. Животноводство</w:t>
            </w:r>
          </w:p>
          <w:p w:rsidR="00A82AD5" w:rsidRDefault="00A82AD5">
            <w:pPr>
              <w:pStyle w:val="ConsPlusNormal"/>
            </w:pPr>
            <w:r>
              <w:t>1.8. Скотоводство</w:t>
            </w:r>
          </w:p>
          <w:p w:rsidR="00A82AD5" w:rsidRDefault="00A82AD5">
            <w:pPr>
              <w:pStyle w:val="ConsPlusNormal"/>
            </w:pPr>
            <w:r>
              <w:t>1.9. Звероводство</w:t>
            </w:r>
          </w:p>
          <w:p w:rsidR="00A82AD5" w:rsidRDefault="00A82AD5">
            <w:pPr>
              <w:pStyle w:val="ConsPlusNormal"/>
            </w:pPr>
            <w:r>
              <w:t>1.10. Птицеводство</w:t>
            </w:r>
          </w:p>
          <w:p w:rsidR="00A82AD5" w:rsidRDefault="00A82AD5">
            <w:pPr>
              <w:pStyle w:val="ConsPlusNormal"/>
            </w:pPr>
            <w:r>
              <w:t>1.11. Свиноводство</w:t>
            </w:r>
          </w:p>
          <w:p w:rsidR="00A82AD5" w:rsidRDefault="00A82AD5">
            <w:pPr>
              <w:pStyle w:val="ConsPlusNormal"/>
            </w:pPr>
            <w:r>
              <w:lastRenderedPageBreak/>
              <w:t>1.12. Пчеловодство</w:t>
            </w:r>
          </w:p>
          <w:p w:rsidR="00A82AD5" w:rsidRDefault="00A82AD5">
            <w:pPr>
              <w:pStyle w:val="ConsPlusNormal"/>
            </w:pPr>
            <w:r>
              <w:t>1.13. Рыбоводство</w:t>
            </w:r>
          </w:p>
          <w:p w:rsidR="00A82AD5" w:rsidRDefault="00A82AD5">
            <w:pPr>
              <w:pStyle w:val="ConsPlusNormal"/>
            </w:pPr>
            <w:r>
              <w:t>1.14. Научное обеспечение сельского хозяйства</w:t>
            </w:r>
          </w:p>
          <w:p w:rsidR="00A82AD5" w:rsidRDefault="00A82AD5">
            <w:pPr>
              <w:pStyle w:val="ConsPlusNormal"/>
            </w:pPr>
            <w:r>
              <w:t>1.15. Хранение и переработка сельскохозяйственной продукции</w:t>
            </w:r>
          </w:p>
          <w:p w:rsidR="00A82AD5" w:rsidRDefault="00A82AD5">
            <w:pPr>
              <w:pStyle w:val="ConsPlusNormal"/>
            </w:pPr>
            <w:r>
              <w:t>1.16. Ведение личного подсобного хозяйства на полевых участках</w:t>
            </w:r>
          </w:p>
          <w:p w:rsidR="00A82AD5" w:rsidRDefault="00A82AD5">
            <w:pPr>
              <w:pStyle w:val="ConsPlusNormal"/>
            </w:pPr>
            <w:r>
              <w:t>1.17. Питомники</w:t>
            </w:r>
          </w:p>
          <w:p w:rsidR="00A82AD5" w:rsidRDefault="00A82AD5">
            <w:pPr>
              <w:pStyle w:val="ConsPlusNormal"/>
            </w:pPr>
            <w:r>
              <w:t>1.18. Обеспечение сельскохозяйственного производства</w:t>
            </w:r>
          </w:p>
          <w:p w:rsidR="00A82AD5" w:rsidRDefault="00A82AD5">
            <w:pPr>
              <w:pStyle w:val="ConsPlusNormal"/>
            </w:pPr>
            <w:r>
              <w:t>1.19. Сенокошение</w:t>
            </w:r>
          </w:p>
          <w:p w:rsidR="00A82AD5" w:rsidRDefault="00A82AD5">
            <w:pPr>
              <w:pStyle w:val="ConsPlusNormal"/>
            </w:pPr>
            <w:r>
              <w:t>1.20. Выпас сельскохозяйственных животных</w:t>
            </w:r>
          </w:p>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p w:rsidR="00A82AD5" w:rsidRDefault="00A82AD5">
            <w:pPr>
              <w:pStyle w:val="ConsPlusNormal"/>
            </w:pPr>
            <w:r>
              <w:t>13.2. Ведение садоводства</w:t>
            </w:r>
          </w:p>
        </w:tc>
        <w:tc>
          <w:tcPr>
            <w:tcW w:w="3288" w:type="dxa"/>
            <w:tcBorders>
              <w:bottom w:val="nil"/>
            </w:tcBorders>
          </w:tcPr>
          <w:p w:rsidR="00A82AD5" w:rsidRDefault="00A82AD5">
            <w:pPr>
              <w:pStyle w:val="ConsPlusNormal"/>
            </w:pPr>
            <w:r>
              <w:lastRenderedPageBreak/>
              <w:t>4.4. Магазины</w:t>
            </w:r>
          </w:p>
          <w:p w:rsidR="00A82AD5" w:rsidRDefault="00A82AD5">
            <w:pPr>
              <w:pStyle w:val="ConsPlusNormal"/>
            </w:pPr>
            <w:r>
              <w:t>4.6. Общественное питание</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 гаражи для служебного автотранспорта, сельскохозяйственной техники;</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31"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pStyle w:val="ConsPlusNormal"/>
        <w:jc w:val="both"/>
      </w:pPr>
    </w:p>
    <w:p w:rsidR="00A82AD5" w:rsidRDefault="00A82AD5">
      <w:pPr>
        <w:pStyle w:val="ConsPlusNormal"/>
        <w:ind w:firstLine="540"/>
        <w:jc w:val="both"/>
      </w:pPr>
      <w:r>
        <w:lastRenderedPageBreak/>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56. СХ2. Зона сельскохозяйственного использования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1.0. Сельскохозяйственное использование</w:t>
            </w:r>
          </w:p>
          <w:p w:rsidR="00A82AD5" w:rsidRDefault="00A82AD5">
            <w:pPr>
              <w:pStyle w:val="ConsPlusNormal"/>
            </w:pPr>
            <w:r>
              <w:t>1.1. Растениеводство</w:t>
            </w:r>
          </w:p>
          <w:p w:rsidR="00A82AD5" w:rsidRDefault="00A82AD5">
            <w:pPr>
              <w:pStyle w:val="ConsPlusNormal"/>
            </w:pPr>
            <w:r>
              <w:t>1.2. Выращивание зерновых и иных сельскохозяйственных культур</w:t>
            </w:r>
          </w:p>
          <w:p w:rsidR="00A82AD5" w:rsidRDefault="00A82AD5">
            <w:pPr>
              <w:pStyle w:val="ConsPlusNormal"/>
            </w:pPr>
            <w:r>
              <w:t>1.3. Овощеводство</w:t>
            </w:r>
          </w:p>
          <w:p w:rsidR="00A82AD5" w:rsidRDefault="00A82AD5">
            <w:pPr>
              <w:pStyle w:val="ConsPlusNormal"/>
            </w:pPr>
            <w:r>
              <w:t>1.4. Выращивание тонизирующих, лекарственных, цветочных культур</w:t>
            </w:r>
          </w:p>
          <w:p w:rsidR="00A82AD5" w:rsidRDefault="00A82AD5">
            <w:pPr>
              <w:pStyle w:val="ConsPlusNormal"/>
            </w:pPr>
            <w:r>
              <w:t>1.5. Садоводство</w:t>
            </w:r>
          </w:p>
          <w:p w:rsidR="00A82AD5" w:rsidRDefault="00A82AD5">
            <w:pPr>
              <w:pStyle w:val="ConsPlusNormal"/>
            </w:pPr>
            <w:r>
              <w:t>1.6. Выращивание льна и конопли</w:t>
            </w:r>
          </w:p>
          <w:p w:rsidR="00A82AD5" w:rsidRDefault="00A82AD5">
            <w:pPr>
              <w:pStyle w:val="ConsPlusNormal"/>
            </w:pPr>
            <w:r>
              <w:t>1.7. Животноводство</w:t>
            </w:r>
          </w:p>
          <w:p w:rsidR="00A82AD5" w:rsidRDefault="00A82AD5">
            <w:pPr>
              <w:pStyle w:val="ConsPlusNormal"/>
            </w:pPr>
            <w:r>
              <w:t>1.8. Скотоводство</w:t>
            </w:r>
          </w:p>
          <w:p w:rsidR="00A82AD5" w:rsidRDefault="00A82AD5">
            <w:pPr>
              <w:pStyle w:val="ConsPlusNormal"/>
            </w:pPr>
            <w:r>
              <w:t>1.9. Звероводство</w:t>
            </w:r>
          </w:p>
          <w:p w:rsidR="00A82AD5" w:rsidRDefault="00A82AD5">
            <w:pPr>
              <w:pStyle w:val="ConsPlusNormal"/>
            </w:pPr>
            <w:r>
              <w:lastRenderedPageBreak/>
              <w:t>1.10. Птицеводство</w:t>
            </w:r>
          </w:p>
          <w:p w:rsidR="00A82AD5" w:rsidRDefault="00A82AD5">
            <w:pPr>
              <w:pStyle w:val="ConsPlusNormal"/>
            </w:pPr>
            <w:r>
              <w:t>1.11. Свиноводство</w:t>
            </w:r>
          </w:p>
          <w:p w:rsidR="00A82AD5" w:rsidRDefault="00A82AD5">
            <w:pPr>
              <w:pStyle w:val="ConsPlusNormal"/>
            </w:pPr>
            <w:r>
              <w:t>1.12. Пчеловодство</w:t>
            </w:r>
          </w:p>
          <w:p w:rsidR="00A82AD5" w:rsidRDefault="00A82AD5">
            <w:pPr>
              <w:pStyle w:val="ConsPlusNormal"/>
            </w:pPr>
            <w:r>
              <w:t>1.13. Рыбоводство</w:t>
            </w:r>
          </w:p>
          <w:p w:rsidR="00A82AD5" w:rsidRDefault="00A82AD5">
            <w:pPr>
              <w:pStyle w:val="ConsPlusNormal"/>
            </w:pPr>
            <w:r>
              <w:t>1.14. Научное обеспечение сельского хозяйства</w:t>
            </w:r>
          </w:p>
          <w:p w:rsidR="00A82AD5" w:rsidRDefault="00A82AD5">
            <w:pPr>
              <w:pStyle w:val="ConsPlusNormal"/>
            </w:pPr>
            <w:r>
              <w:t>1.15. Хранение и переработка сельскохозяйственной продукции</w:t>
            </w:r>
          </w:p>
          <w:p w:rsidR="00A82AD5" w:rsidRDefault="00A82AD5">
            <w:pPr>
              <w:pStyle w:val="ConsPlusNormal"/>
            </w:pPr>
            <w:r>
              <w:t>1.16. Ведение личного подсобного хозяйства на полевых участках</w:t>
            </w:r>
          </w:p>
          <w:p w:rsidR="00A82AD5" w:rsidRDefault="00A82AD5">
            <w:pPr>
              <w:pStyle w:val="ConsPlusNormal"/>
            </w:pPr>
            <w:r>
              <w:t>1.17. Питомники</w:t>
            </w:r>
          </w:p>
          <w:p w:rsidR="00A82AD5" w:rsidRDefault="00A82AD5">
            <w:pPr>
              <w:pStyle w:val="ConsPlusNormal"/>
            </w:pPr>
            <w:r>
              <w:t>1.18. Обеспечение сельскохозяйственного производства</w:t>
            </w:r>
          </w:p>
          <w:p w:rsidR="00A82AD5" w:rsidRDefault="00A82AD5">
            <w:pPr>
              <w:pStyle w:val="ConsPlusNormal"/>
            </w:pPr>
            <w:r>
              <w:t>1.19. Сенокошение</w:t>
            </w:r>
          </w:p>
          <w:p w:rsidR="00A82AD5" w:rsidRDefault="00A82AD5">
            <w:pPr>
              <w:pStyle w:val="ConsPlusNormal"/>
            </w:pPr>
            <w:r>
              <w:t>1.20. Выпас сельскохозяйственных животных</w:t>
            </w:r>
          </w:p>
          <w:p w:rsidR="00A82AD5" w:rsidRDefault="00A82AD5">
            <w:pPr>
              <w:pStyle w:val="ConsPlusNormal"/>
            </w:pPr>
            <w:r>
              <w:t>3.1. Коммунальное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просвещения</w:t>
            </w:r>
          </w:p>
          <w:p w:rsidR="00A82AD5" w:rsidRDefault="00A82AD5">
            <w:pPr>
              <w:pStyle w:val="ConsPlusNormal"/>
            </w:pPr>
            <w:r>
              <w:t>6.9. Склады</w:t>
            </w:r>
          </w:p>
          <w:p w:rsidR="00A82AD5" w:rsidRDefault="00A82AD5">
            <w:pPr>
              <w:pStyle w:val="ConsPlusNormal"/>
            </w:pPr>
            <w:r>
              <w:t>6.9.1. Складские площадки</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p w:rsidR="00A82AD5" w:rsidRDefault="00A82AD5">
            <w:pPr>
              <w:pStyle w:val="ConsPlusNormal"/>
            </w:pPr>
            <w:r>
              <w:t>13.0. Земельные участки общего назначения</w:t>
            </w:r>
          </w:p>
          <w:p w:rsidR="00A82AD5" w:rsidRDefault="00A82AD5">
            <w:pPr>
              <w:pStyle w:val="ConsPlusNormal"/>
            </w:pPr>
            <w:r>
              <w:t>13.2. Ведение садоводства</w:t>
            </w:r>
          </w:p>
        </w:tc>
        <w:tc>
          <w:tcPr>
            <w:tcW w:w="3288" w:type="dxa"/>
            <w:tcBorders>
              <w:bottom w:val="nil"/>
            </w:tcBorders>
          </w:tcPr>
          <w:p w:rsidR="00A82AD5" w:rsidRDefault="00A82AD5">
            <w:pPr>
              <w:pStyle w:val="ConsPlusNormal"/>
            </w:pPr>
            <w:r>
              <w:lastRenderedPageBreak/>
              <w:t>4.4. Магазины</w:t>
            </w:r>
          </w:p>
          <w:p w:rsidR="00A82AD5" w:rsidRDefault="00A82AD5">
            <w:pPr>
              <w:pStyle w:val="ConsPlusNormal"/>
            </w:pPr>
            <w:r>
              <w:t>4.6. Общественное питание</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 гаражи для служебного автотранспорта, сельскохозяйственной техники;</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lastRenderedPageBreak/>
              <w:t xml:space="preserve">(в ред. </w:t>
            </w:r>
            <w:hyperlink r:id="rId132"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pStyle w:val="ConsPlusNormal"/>
        <w:jc w:val="both"/>
      </w:pPr>
    </w:p>
    <w:p w:rsidR="00A82AD5" w:rsidRDefault="00A82AD5">
      <w:pPr>
        <w:pStyle w:val="ConsPlusNormal"/>
        <w:ind w:firstLine="540"/>
        <w:jc w:val="both"/>
      </w:pPr>
      <w:r>
        <w:t>2. Предельные минимальные и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садовых домов - 3 этажа.</w:t>
      </w:r>
    </w:p>
    <w:p w:rsidR="00A82AD5" w:rsidRDefault="00A82AD5">
      <w:pPr>
        <w:pStyle w:val="ConsPlusNormal"/>
        <w:spacing w:before="220"/>
        <w:ind w:firstLine="540"/>
        <w:jc w:val="both"/>
      </w:pPr>
      <w:r>
        <w:t>4. Максимальная высота строений - 15 метров.</w:t>
      </w:r>
    </w:p>
    <w:p w:rsidR="00A82AD5" w:rsidRDefault="00A82AD5">
      <w:pPr>
        <w:pStyle w:val="ConsPlusNormal"/>
        <w:spacing w:before="220"/>
        <w:ind w:firstLine="540"/>
        <w:jc w:val="both"/>
      </w:pPr>
      <w:r>
        <w:t>5. Максимальный процент застройки земельного участка - 50%.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Допускается сокращение отступов от смежных земельных участков для садовых домов, а также хозяйственных построек на смежных земельных участках по взаимному согласию правообладателей при новом строительстве с учетом противопожарных требований.</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СХ2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57. СХ3. Зона коллективных садов</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 xml:space="preserve">Основные разрешенные виды </w:t>
            </w:r>
            <w:r>
              <w:lastRenderedPageBreak/>
              <w:t>использования</w:t>
            </w:r>
          </w:p>
        </w:tc>
        <w:tc>
          <w:tcPr>
            <w:tcW w:w="3288" w:type="dxa"/>
          </w:tcPr>
          <w:p w:rsidR="00A82AD5" w:rsidRDefault="00A82AD5">
            <w:pPr>
              <w:pStyle w:val="ConsPlusNormal"/>
              <w:jc w:val="center"/>
            </w:pPr>
            <w:r>
              <w:lastRenderedPageBreak/>
              <w:t xml:space="preserve">Условно разрешенные виды </w:t>
            </w:r>
            <w:r>
              <w:lastRenderedPageBreak/>
              <w:t>использования</w:t>
            </w:r>
          </w:p>
        </w:tc>
        <w:tc>
          <w:tcPr>
            <w:tcW w:w="3005" w:type="dxa"/>
          </w:tcPr>
          <w:p w:rsidR="00A82AD5" w:rsidRDefault="00A82AD5">
            <w:pPr>
              <w:pStyle w:val="ConsPlusNormal"/>
              <w:jc w:val="center"/>
            </w:pPr>
            <w:r>
              <w:lastRenderedPageBreak/>
              <w:t xml:space="preserve">Вспомогательные виды </w:t>
            </w:r>
            <w:r>
              <w:lastRenderedPageBreak/>
              <w:t>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lastRenderedPageBreak/>
              <w:t>2.2. Для ведения личного подсобного хозяйства</w:t>
            </w:r>
          </w:p>
          <w:p w:rsidR="00A82AD5" w:rsidRDefault="00A82AD5">
            <w:pPr>
              <w:pStyle w:val="ConsPlusNormal"/>
            </w:pPr>
            <w:r>
              <w:t>3.1. Коммунальное обслуживание</w:t>
            </w:r>
          </w:p>
          <w:p w:rsidR="00A82AD5" w:rsidRDefault="00A82AD5">
            <w:pPr>
              <w:pStyle w:val="ConsPlusNormal"/>
            </w:pPr>
            <w:r>
              <w:t>3.3. Бытовое обслуживание</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6.9. Склады</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p w:rsidR="00A82AD5" w:rsidRDefault="00A82AD5">
            <w:pPr>
              <w:pStyle w:val="ConsPlusNormal"/>
            </w:pPr>
            <w:r>
              <w:t>13.0. Земельные участки общего назначения</w:t>
            </w:r>
          </w:p>
          <w:p w:rsidR="00A82AD5" w:rsidRDefault="00A82AD5">
            <w:pPr>
              <w:pStyle w:val="ConsPlusNormal"/>
            </w:pPr>
            <w:r>
              <w:t>13.1. Ведение огородничества</w:t>
            </w:r>
          </w:p>
          <w:p w:rsidR="00A82AD5" w:rsidRDefault="00A82AD5">
            <w:pPr>
              <w:pStyle w:val="ConsPlusNormal"/>
            </w:pPr>
            <w:r>
              <w:t>13.2. Ведение садоводства</w:t>
            </w:r>
          </w:p>
        </w:tc>
        <w:tc>
          <w:tcPr>
            <w:tcW w:w="3288" w:type="dxa"/>
            <w:tcBorders>
              <w:bottom w:val="nil"/>
            </w:tcBorders>
          </w:tcPr>
          <w:p w:rsidR="00A82AD5" w:rsidRDefault="00A82AD5">
            <w:pPr>
              <w:pStyle w:val="ConsPlusNormal"/>
            </w:pPr>
            <w:r>
              <w:t>1.18. Обеспечение сельскохозяйственного производства</w:t>
            </w:r>
          </w:p>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хозяйственные постройки при садовых жилых домах;</w:t>
            </w:r>
          </w:p>
          <w:p w:rsidR="00A82AD5" w:rsidRDefault="00A82AD5">
            <w:pPr>
              <w:pStyle w:val="ConsPlusNormal"/>
            </w:pPr>
            <w:r>
              <w:t>индивидуальные источники водоснабжения локального пользования (скважины для забора воды, колодцы, резервуары для хранения воды, противопожарные водоемы);</w:t>
            </w:r>
          </w:p>
          <w:p w:rsidR="00A82AD5" w:rsidRDefault="00A82AD5">
            <w:pPr>
              <w:pStyle w:val="ConsPlusNormal"/>
            </w:pPr>
            <w:r>
              <w:t>гаражи при садовых жилых домах;</w:t>
            </w:r>
          </w:p>
          <w:p w:rsidR="00A82AD5" w:rsidRDefault="00A82AD5">
            <w:pPr>
              <w:pStyle w:val="ConsPlusNormal"/>
            </w:pPr>
            <w:r>
              <w:t>объекты благоустройства: площадки для хранения удобрений, компостные площадки, ямы или ящики, площадки для переносных емкостей бытового мусора (контейнеры, пакеты, закрытая тара, пр.);</w:t>
            </w:r>
          </w:p>
          <w:p w:rsidR="00A82AD5" w:rsidRDefault="00A82AD5">
            <w:pPr>
              <w:pStyle w:val="ConsPlusNormal"/>
            </w:pPr>
            <w:r>
              <w:t>ограждения с соблюдением требований данной статьи;</w:t>
            </w:r>
          </w:p>
          <w:p w:rsidR="00A82AD5" w:rsidRDefault="00A82AD5">
            <w:pPr>
              <w:pStyle w:val="ConsPlusNormal"/>
            </w:pPr>
            <w:r>
              <w:t>туалеты надворные;</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33"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размеры земельных участков не подлежат установлению;</w:t>
      </w:r>
    </w:p>
    <w:p w:rsidR="00A82AD5" w:rsidRDefault="00A82AD5">
      <w:pPr>
        <w:pStyle w:val="ConsPlusNormal"/>
        <w:spacing w:before="220"/>
        <w:ind w:firstLine="540"/>
        <w:jc w:val="both"/>
      </w:pPr>
      <w:r>
        <w:t>2)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Максимальное количество этажей садовых домов - 3 этажа.</w:t>
      </w:r>
    </w:p>
    <w:p w:rsidR="00A82AD5" w:rsidRDefault="00A82AD5">
      <w:pPr>
        <w:pStyle w:val="ConsPlusNormal"/>
        <w:spacing w:before="220"/>
        <w:ind w:firstLine="540"/>
        <w:jc w:val="both"/>
      </w:pPr>
      <w:r>
        <w:t>4. Максимальная высота строений - 15 метров.</w:t>
      </w:r>
    </w:p>
    <w:p w:rsidR="00A82AD5" w:rsidRDefault="00A82AD5">
      <w:pPr>
        <w:pStyle w:val="ConsPlusNormal"/>
        <w:spacing w:before="220"/>
        <w:ind w:firstLine="540"/>
        <w:jc w:val="both"/>
      </w:pPr>
      <w:r>
        <w:t>5. Максимальный процент застройки земельного участка - 50%.</w:t>
      </w:r>
    </w:p>
    <w:p w:rsidR="00A82AD5" w:rsidRDefault="00A82AD5">
      <w:pPr>
        <w:pStyle w:val="ConsPlusNormal"/>
        <w:spacing w:before="220"/>
        <w:ind w:firstLine="540"/>
        <w:jc w:val="both"/>
      </w:pPr>
      <w:r>
        <w:t>6.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7. Допускается сокращение отступов от границ земельных участков для садовых домов, а также хозяйственных построек на смежных земельных участках по взаимному согласию правообладателей при новом строительстве с учетом противопожарных требований.</w:t>
      </w:r>
    </w:p>
    <w:p w:rsidR="00A82AD5" w:rsidRDefault="00A82AD5">
      <w:pPr>
        <w:pStyle w:val="ConsPlusNormal"/>
        <w:spacing w:before="220"/>
        <w:ind w:firstLine="540"/>
        <w:jc w:val="both"/>
      </w:pPr>
      <w:r>
        <w:t xml:space="preserve">8. Ограничения использования земельных участков и объектов капитального строительства, находящихся в зоне СХ3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9.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58. Р1. Зона городских лесов</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5.2. Природно-познавательный туризм</w:t>
            </w:r>
          </w:p>
          <w:p w:rsidR="00A82AD5" w:rsidRDefault="00A82AD5">
            <w:pPr>
              <w:pStyle w:val="ConsPlusNormal"/>
            </w:pPr>
            <w:r>
              <w:t>9.0. Деятельность по особой охране и изучению природы</w:t>
            </w:r>
          </w:p>
          <w:p w:rsidR="00A82AD5" w:rsidRDefault="00A82AD5">
            <w:pPr>
              <w:pStyle w:val="ConsPlusNormal"/>
            </w:pPr>
            <w:r>
              <w:t>9.1. Охрана природных территорий</w:t>
            </w:r>
          </w:p>
          <w:p w:rsidR="00A82AD5" w:rsidRDefault="00A82AD5">
            <w:pPr>
              <w:pStyle w:val="ConsPlusNormal"/>
            </w:pPr>
            <w:r>
              <w:t>10.4. Резервные леса</w:t>
            </w:r>
          </w:p>
          <w:p w:rsidR="00A82AD5" w:rsidRDefault="00A82AD5">
            <w:pPr>
              <w:pStyle w:val="ConsPlusNormal"/>
            </w:pPr>
            <w:r>
              <w:t>11.1. Общее пользование водными объектами</w:t>
            </w:r>
          </w:p>
          <w:p w:rsidR="00A82AD5" w:rsidRDefault="00A82AD5">
            <w:pPr>
              <w:pStyle w:val="ConsPlusNormal"/>
            </w:pPr>
            <w:r>
              <w:t>11.3. Гидротехнические сооружения</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Pr>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Pr>
          <w:p w:rsidR="00A82AD5" w:rsidRDefault="00A82AD5">
            <w:pPr>
              <w:pStyle w:val="ConsPlusNormal"/>
            </w:pPr>
            <w:r>
              <w:t>не установлены</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 xml:space="preserve">2. Предельные размеры земельных участков и параметры разрешенного строительства, реконструкции объектов капитального строительства устанавливаются в соответствии с требованиями Лесного </w:t>
      </w:r>
      <w:hyperlink r:id="rId134" w:history="1">
        <w:r>
          <w:rPr>
            <w:color w:val="0000FF"/>
          </w:rPr>
          <w:t>кодекса</w:t>
        </w:r>
      </w:hyperlink>
      <w:r>
        <w:t xml:space="preserve"> Российской Федерации.</w:t>
      </w:r>
    </w:p>
    <w:p w:rsidR="00A82AD5" w:rsidRDefault="00A82AD5">
      <w:pPr>
        <w:pStyle w:val="ConsPlusNormal"/>
        <w:spacing w:before="220"/>
        <w:ind w:firstLine="540"/>
        <w:jc w:val="both"/>
      </w:pPr>
      <w:r>
        <w:t xml:space="preserve">3. 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4.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59. Р2. Зона озелененных территорий общего пользования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3.1. Коммунальное обслуживание</w:t>
            </w:r>
          </w:p>
          <w:p w:rsidR="00A82AD5" w:rsidRDefault="00A82AD5">
            <w:pPr>
              <w:pStyle w:val="ConsPlusNormal"/>
            </w:pPr>
            <w:r>
              <w:t>3.6.2. Парки культуры и отдыха</w:t>
            </w:r>
          </w:p>
          <w:p w:rsidR="00A82AD5" w:rsidRDefault="00A82AD5">
            <w:pPr>
              <w:pStyle w:val="ConsPlusNormal"/>
            </w:pPr>
            <w:r>
              <w:t>5.0. Отдых (рекреация) (за исключением видов 5.1, 5.2, 5.2.1, 5.3, 5.5)</w:t>
            </w:r>
          </w:p>
          <w:p w:rsidR="00A82AD5" w:rsidRDefault="00A82AD5">
            <w:pPr>
              <w:pStyle w:val="ConsPlusNormal"/>
            </w:pPr>
            <w:r>
              <w:t>5.1.4. Оборудованные площадки для занятий спортом</w:t>
            </w:r>
          </w:p>
          <w:p w:rsidR="00A82AD5" w:rsidRDefault="00A82AD5">
            <w:pPr>
              <w:pStyle w:val="ConsPlusNormal"/>
            </w:pPr>
            <w:r>
              <w:t>5.4. Причалы для маломерных судов</w:t>
            </w:r>
          </w:p>
          <w:p w:rsidR="00A82AD5" w:rsidRDefault="00A82AD5">
            <w:pPr>
              <w:pStyle w:val="ConsPlusNormal"/>
            </w:pPr>
            <w:r>
              <w:t>6.1. Недропользование</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9.0. Деятельность по особой охране и изучению природы</w:t>
            </w:r>
          </w:p>
          <w:p w:rsidR="00A82AD5" w:rsidRDefault="00A82AD5">
            <w:pPr>
              <w:pStyle w:val="ConsPlusNormal"/>
            </w:pPr>
            <w:r>
              <w:lastRenderedPageBreak/>
              <w:t>9.1. Охрана природных территорий</w:t>
            </w:r>
          </w:p>
          <w:p w:rsidR="00A82AD5" w:rsidRDefault="00A82AD5">
            <w:pPr>
              <w:pStyle w:val="ConsPlusNormal"/>
            </w:pPr>
            <w:r>
              <w:t>9.3. Историко-культурная деятельность</w:t>
            </w:r>
          </w:p>
          <w:p w:rsidR="00A82AD5" w:rsidRDefault="00A82AD5">
            <w:pPr>
              <w:pStyle w:val="ConsPlusNormal"/>
            </w:pPr>
            <w:r>
              <w:t>11.2. Специальное пользование водными объектами</w:t>
            </w:r>
          </w:p>
          <w:p w:rsidR="00A82AD5" w:rsidRDefault="00A82AD5">
            <w:pPr>
              <w:pStyle w:val="ConsPlusNormal"/>
            </w:pPr>
            <w:r>
              <w:t>11.3. Гидротехнические сооружения</w:t>
            </w:r>
          </w:p>
          <w:p w:rsidR="00A82AD5" w:rsidRDefault="00A82AD5">
            <w:pPr>
              <w:pStyle w:val="ConsPlusNormal"/>
            </w:pPr>
            <w:r>
              <w:t>12.0. Земельные участки (территории) общего пользования</w:t>
            </w:r>
          </w:p>
          <w:p w:rsidR="00A82AD5" w:rsidRDefault="00A82AD5">
            <w:pPr>
              <w:pStyle w:val="ConsPlusNormal"/>
            </w:pPr>
            <w:r>
              <w:t>12.0.2. Благоустройство территории</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lastRenderedPageBreak/>
              <w:t>2.7.1. Хранение автотранспорта</w:t>
            </w:r>
          </w:p>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3.6. Культурное развитие (за исключением вида 3.6.2)</w:t>
            </w:r>
          </w:p>
          <w:p w:rsidR="00A82AD5" w:rsidRDefault="00A82AD5">
            <w:pPr>
              <w:pStyle w:val="ConsPlusNormal"/>
            </w:pPr>
            <w:r>
              <w:t>3.9.1. Обеспечение деятельности в области гидрометеорологии и смежных с ней областях</w:t>
            </w:r>
          </w:p>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4.8. Развлечения</w:t>
            </w:r>
          </w:p>
          <w:p w:rsidR="00A82AD5" w:rsidRDefault="00A82AD5">
            <w:pPr>
              <w:pStyle w:val="ConsPlusNormal"/>
            </w:pPr>
            <w:r>
              <w:t>5.1. Спорт (за исключением вида 5.1.4)</w:t>
            </w:r>
          </w:p>
          <w:p w:rsidR="00A82AD5" w:rsidRDefault="00A82AD5">
            <w:pPr>
              <w:pStyle w:val="ConsPlusNormal"/>
            </w:pPr>
            <w:r>
              <w:t>5.2. Природно-познавательный туризм</w:t>
            </w:r>
          </w:p>
          <w:p w:rsidR="00A82AD5" w:rsidRDefault="00A82AD5">
            <w:pPr>
              <w:pStyle w:val="ConsPlusNormal"/>
            </w:pPr>
            <w:r>
              <w:t xml:space="preserve">5.2.1. Туристическое </w:t>
            </w:r>
            <w:r>
              <w:lastRenderedPageBreak/>
              <w:t>обслуживание</w:t>
            </w:r>
          </w:p>
          <w:p w:rsidR="00A82AD5" w:rsidRDefault="00A82AD5">
            <w:pPr>
              <w:pStyle w:val="ConsPlusNormal"/>
            </w:pPr>
            <w:r>
              <w:t>5.3. Охота и рыбалка</w:t>
            </w:r>
          </w:p>
          <w:p w:rsidR="00A82AD5" w:rsidRDefault="00A82AD5">
            <w:pPr>
              <w:pStyle w:val="ConsPlusNormal"/>
            </w:pPr>
            <w:r>
              <w:t>5.5. Поля для гольфа или конных прогулок</w:t>
            </w:r>
          </w:p>
          <w:p w:rsidR="00A82AD5" w:rsidRDefault="00A82AD5">
            <w:pPr>
              <w:pStyle w:val="ConsPlusNormal"/>
            </w:pPr>
            <w:r>
              <w:t>6.8. Связь</w:t>
            </w:r>
          </w:p>
          <w:p w:rsidR="00A82AD5" w:rsidRDefault="00A82AD5">
            <w:pPr>
              <w:pStyle w:val="ConsPlusNormal"/>
            </w:pPr>
            <w:r>
              <w:t>7.2. Автомобильный транспорт</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lastRenderedPageBreak/>
              <w:t>малые архитектурные формы и объекты благоустройства;</w:t>
            </w:r>
          </w:p>
          <w:p w:rsidR="00A82AD5" w:rsidRDefault="00A82AD5">
            <w:pPr>
              <w:pStyle w:val="ConsPlusNormal"/>
            </w:pPr>
            <w:r>
              <w:t>места для парковки легковых автомобилей;</w:t>
            </w:r>
          </w:p>
          <w:p w:rsidR="00A82AD5" w:rsidRDefault="00A82AD5">
            <w:pPr>
              <w:pStyle w:val="ConsPlusNormal"/>
            </w:pPr>
            <w:r>
              <w:t>туалеты общественные;</w:t>
            </w:r>
          </w:p>
          <w:p w:rsidR="00A82AD5" w:rsidRDefault="00A82AD5">
            <w:pPr>
              <w:pStyle w:val="ConsPlusNormal"/>
            </w:pPr>
            <w:r>
              <w:t>объекты наружной рекламы и информации на зданиях;</w:t>
            </w:r>
          </w:p>
          <w:p w:rsidR="00A82AD5" w:rsidRDefault="00A82AD5">
            <w:pPr>
              <w:pStyle w:val="ConsPlusNormal"/>
            </w:pPr>
            <w:r>
              <w:t>спортивные площадки;</w:t>
            </w:r>
          </w:p>
          <w:p w:rsidR="00A82AD5" w:rsidRDefault="00A82AD5">
            <w:pPr>
              <w:pStyle w:val="ConsPlusNormal"/>
            </w:pPr>
            <w:r>
              <w:t>локальные объекты инженерной инфраструктуры;</w:t>
            </w:r>
          </w:p>
          <w:p w:rsidR="00A82AD5" w:rsidRDefault="00A82AD5">
            <w:pPr>
              <w:pStyle w:val="ConsPlusNormal"/>
            </w:pPr>
            <w:r>
              <w:t>детские площадки;</w:t>
            </w:r>
          </w:p>
          <w:p w:rsidR="00A82AD5" w:rsidRDefault="00A82AD5">
            <w:pPr>
              <w:pStyle w:val="ConsPlusNormal"/>
            </w:pPr>
            <w:r>
              <w:t>объекты бытового обслуживания, связанные с инфраструктурой парка;</w:t>
            </w:r>
          </w:p>
          <w:p w:rsidR="00A82AD5" w:rsidRDefault="00A82AD5">
            <w:pPr>
              <w:pStyle w:val="ConsPlusNormal"/>
            </w:pPr>
            <w:r>
              <w:t xml:space="preserve">нестационарные торговые объекты, размещаемые в </w:t>
            </w:r>
            <w:r>
              <w:lastRenderedPageBreak/>
              <w:t xml:space="preserve">соответствии с Федеральным </w:t>
            </w:r>
            <w:hyperlink r:id="rId135" w:history="1">
              <w:r>
                <w:rPr>
                  <w:color w:val="0000FF"/>
                </w:rPr>
                <w:t>законом</w:t>
              </w:r>
            </w:hyperlink>
            <w:r>
              <w:t xml:space="preserve"> "Об основах государственного регулирования торговой деятельности в Российской Федерации" и муниципальными правовыми актами, регулирующими порядок размещения таких объектов</w:t>
            </w:r>
          </w:p>
        </w:tc>
      </w:tr>
      <w:tr w:rsidR="00A82AD5">
        <w:tblPrEx>
          <w:tblBorders>
            <w:insideH w:val="nil"/>
          </w:tblBorders>
        </w:tblPrEx>
        <w:tc>
          <w:tcPr>
            <w:tcW w:w="9808" w:type="dxa"/>
            <w:gridSpan w:val="3"/>
            <w:tcBorders>
              <w:top w:val="nil"/>
            </w:tcBorders>
          </w:tcPr>
          <w:p w:rsidR="00A82AD5" w:rsidRDefault="00A82AD5">
            <w:pPr>
              <w:pStyle w:val="ConsPlusNormal"/>
              <w:jc w:val="both"/>
            </w:pPr>
            <w:r>
              <w:lastRenderedPageBreak/>
              <w:t xml:space="preserve">(в ред. </w:t>
            </w:r>
            <w:hyperlink r:id="rId136"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и максимальные размеры земельных участков не подлежат установлению.</w:t>
      </w:r>
    </w:p>
    <w:p w:rsidR="00A82AD5" w:rsidRDefault="00A82AD5">
      <w:pPr>
        <w:pStyle w:val="ConsPlusNormal"/>
        <w:spacing w:before="220"/>
        <w:ind w:firstLine="540"/>
        <w:jc w:val="both"/>
      </w:pPr>
      <w:r>
        <w:t>3. Максимальный процент застройки земельного участка - 30%.</w:t>
      </w:r>
    </w:p>
    <w:p w:rsidR="00A82AD5" w:rsidRDefault="00A82AD5">
      <w:pPr>
        <w:pStyle w:val="ConsPlusNormal"/>
        <w:spacing w:before="220"/>
        <w:ind w:firstLine="540"/>
        <w:jc w:val="both"/>
      </w:pPr>
      <w:r>
        <w:t>4.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5.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lastRenderedPageBreak/>
        <w:t xml:space="preserve">6. 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7.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60. Р3. Зона объектов санаторно-курортного лечения, отдыха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t>2.4. Передвижное жилье</w:t>
            </w:r>
          </w:p>
          <w:p w:rsidR="00A82AD5" w:rsidRDefault="00A82AD5">
            <w:pPr>
              <w:pStyle w:val="ConsPlusNormal"/>
            </w:pPr>
            <w:r>
              <w:t>3.1. Коммунальное обслуживание</w:t>
            </w:r>
          </w:p>
          <w:p w:rsidR="00A82AD5" w:rsidRDefault="00A82AD5">
            <w:pPr>
              <w:pStyle w:val="ConsPlusNormal"/>
            </w:pPr>
            <w:r>
              <w:t>4.7. Гостиничное обслуживание</w:t>
            </w:r>
          </w:p>
          <w:p w:rsidR="00A82AD5" w:rsidRDefault="00A82AD5">
            <w:pPr>
              <w:pStyle w:val="ConsPlusNormal"/>
            </w:pPr>
            <w:r>
              <w:t>5.1. Спорт</w:t>
            </w:r>
          </w:p>
          <w:p w:rsidR="00A82AD5" w:rsidRDefault="00A82AD5">
            <w:pPr>
              <w:pStyle w:val="ConsPlusNormal"/>
            </w:pPr>
            <w:r>
              <w:t>5.2. Природно-познавательный туризм</w:t>
            </w:r>
          </w:p>
          <w:p w:rsidR="00A82AD5" w:rsidRDefault="00A82AD5">
            <w:pPr>
              <w:pStyle w:val="ConsPlusNormal"/>
            </w:pPr>
            <w:r>
              <w:t>5.2.1. Туристическое обслуживание</w:t>
            </w:r>
          </w:p>
          <w:p w:rsidR="00A82AD5" w:rsidRDefault="00A82AD5">
            <w:pPr>
              <w:pStyle w:val="ConsPlusNormal"/>
            </w:pPr>
            <w:r>
              <w:t>7.2. Автомобильный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9.2. Курортная деятельность</w:t>
            </w:r>
          </w:p>
          <w:p w:rsidR="00A82AD5" w:rsidRDefault="00A82AD5">
            <w:pPr>
              <w:pStyle w:val="ConsPlusNormal"/>
            </w:pPr>
            <w:r>
              <w:t>9.2.1. Санаторная деятельность</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3.4. Здравоохранение</w:t>
            </w:r>
          </w:p>
          <w:p w:rsidR="00A82AD5" w:rsidRDefault="00A82AD5">
            <w:pPr>
              <w:pStyle w:val="ConsPlusNormal"/>
            </w:pPr>
            <w:r>
              <w:t>3.5. Образование и просвещение</w:t>
            </w:r>
          </w:p>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парковки и стоянки для автомобилей;</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37"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lastRenderedPageBreak/>
              <w:t>"город Махачкала" от 29.04.2021 N 9-4)</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Максимальный коэффициент застройки земельного участка - 60%.</w:t>
      </w:r>
    </w:p>
    <w:p w:rsidR="00A82AD5" w:rsidRDefault="00A82AD5">
      <w:pPr>
        <w:pStyle w:val="ConsPlusNormal"/>
        <w:spacing w:before="220"/>
        <w:ind w:firstLine="540"/>
        <w:jc w:val="both"/>
      </w:pPr>
      <w:r>
        <w:t>4.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минимальные отступы от границ земельных участков - от стены объекта капитального строительства до красной линии улиц (при наличии) должно быть не менее 5 метров, до красной линии (при наличии) проездов - не менее 3 метров, до границы смежного земельного участка - не менее 3 метров.</w:t>
      </w:r>
    </w:p>
    <w:p w:rsidR="00A82AD5" w:rsidRDefault="00A82AD5">
      <w:pPr>
        <w:pStyle w:val="ConsPlusNormal"/>
        <w:spacing w:before="220"/>
        <w:ind w:firstLine="540"/>
        <w:jc w:val="both"/>
      </w:pPr>
      <w:r>
        <w:t>В случае отсутствия утвержденной документации по планировке территории и красных линий отступы от границ земельных участков со стороны улиц и проездов - 3 метра.</w:t>
      </w:r>
    </w:p>
    <w:p w:rsidR="00A82AD5" w:rsidRDefault="00A82AD5">
      <w:pPr>
        <w:pStyle w:val="ConsPlusNormal"/>
        <w:spacing w:before="220"/>
        <w:ind w:firstLine="540"/>
        <w:jc w:val="both"/>
      </w:pPr>
      <w:r>
        <w:t>5.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6. Ограничения использования земельных участков и объектов капитального строительства, находящихся в зоне Р3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7.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61. Р4. Зона пляжей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15" w:type="dxa"/>
            <w:tcBorders>
              <w:bottom w:val="nil"/>
            </w:tcBorders>
          </w:tcPr>
          <w:p w:rsidR="00A82AD5" w:rsidRDefault="00A82AD5">
            <w:pPr>
              <w:pStyle w:val="ConsPlusNormal"/>
            </w:pPr>
            <w:r>
              <w:lastRenderedPageBreak/>
              <w:t>3.1. Коммунальное обслуживание</w:t>
            </w:r>
          </w:p>
          <w:p w:rsidR="00A82AD5" w:rsidRDefault="00A82AD5">
            <w:pPr>
              <w:pStyle w:val="ConsPlusNormal"/>
            </w:pPr>
            <w:r>
              <w:t>5.4. Причалы для маломерных судов</w:t>
            </w:r>
          </w:p>
          <w:p w:rsidR="00A82AD5" w:rsidRDefault="00A82AD5">
            <w:pPr>
              <w:pStyle w:val="ConsPlusNormal"/>
            </w:pPr>
            <w:r>
              <w:t>8.0. Обеспечение обороны и безопасности</w:t>
            </w:r>
          </w:p>
          <w:p w:rsidR="00A82AD5" w:rsidRDefault="00A82AD5">
            <w:pPr>
              <w:pStyle w:val="ConsPlusNormal"/>
            </w:pPr>
            <w:r>
              <w:t>8.2. Охрана Государственной границы Российской Федерации</w:t>
            </w:r>
          </w:p>
          <w:p w:rsidR="00A82AD5" w:rsidRDefault="00A82AD5">
            <w:pPr>
              <w:pStyle w:val="ConsPlusNormal"/>
            </w:pPr>
            <w:r>
              <w:t>8.3. Обеспечение внутреннего правопорядка</w:t>
            </w:r>
          </w:p>
          <w:p w:rsidR="00A82AD5" w:rsidRDefault="00A82AD5">
            <w:pPr>
              <w:pStyle w:val="ConsPlusNormal"/>
            </w:pPr>
            <w:r>
              <w:t>9.2.1. Санаторная деятельность</w:t>
            </w:r>
          </w:p>
          <w:p w:rsidR="00A82AD5" w:rsidRDefault="00A82AD5">
            <w:pPr>
              <w:pStyle w:val="ConsPlusNormal"/>
            </w:pPr>
            <w:r>
              <w:t>11.1. Общее пользование водными объектами</w:t>
            </w:r>
          </w:p>
          <w:p w:rsidR="00A82AD5" w:rsidRDefault="00A82AD5">
            <w:pPr>
              <w:pStyle w:val="ConsPlusNormal"/>
            </w:pPr>
            <w:r>
              <w:t>11.2. Специальное пользование водными объектами</w:t>
            </w:r>
          </w:p>
          <w:p w:rsidR="00A82AD5" w:rsidRDefault="00A82AD5">
            <w:pPr>
              <w:pStyle w:val="ConsPlusNormal"/>
            </w:pPr>
            <w:r>
              <w:t>11.3. Гидротехнические сооружения</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3288" w:type="dxa"/>
            <w:tcBorders>
              <w:bottom w:val="nil"/>
            </w:tcBorders>
          </w:tcPr>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5.1. Спорт</w:t>
            </w:r>
          </w:p>
          <w:p w:rsidR="00A82AD5" w:rsidRDefault="00A82AD5">
            <w:pPr>
              <w:pStyle w:val="ConsPlusNormal"/>
            </w:pPr>
            <w:r>
              <w:t>5.2. Природно-познавательный туризм</w:t>
            </w:r>
          </w:p>
          <w:p w:rsidR="00A82AD5" w:rsidRDefault="00A82AD5">
            <w:pPr>
              <w:pStyle w:val="ConsPlusNormal"/>
            </w:pPr>
            <w:r>
              <w:t>5.3. Охота и рыбалка</w:t>
            </w:r>
          </w:p>
          <w:p w:rsidR="00A82AD5" w:rsidRDefault="00A82AD5">
            <w:pPr>
              <w:pStyle w:val="ConsPlusNormal"/>
            </w:pPr>
            <w:r>
              <w:t>6.8. Связь</w:t>
            </w:r>
          </w:p>
        </w:tc>
        <w:tc>
          <w:tcPr>
            <w:tcW w:w="3005" w:type="dxa"/>
            <w:tcBorders>
              <w:bottom w:val="nil"/>
            </w:tcBorders>
          </w:tcPr>
          <w:p w:rsidR="00A82AD5" w:rsidRDefault="00A82AD5">
            <w:pPr>
              <w:pStyle w:val="ConsPlusNormal"/>
            </w:pPr>
            <w:r>
              <w:t>локальные объекты инженерной инфраструктуры;</w:t>
            </w:r>
          </w:p>
          <w:p w:rsidR="00A82AD5" w:rsidRDefault="00A82AD5">
            <w:pPr>
              <w:pStyle w:val="ConsPlusNormal"/>
            </w:pPr>
            <w:r>
              <w:t>элементы благоустройства, малые архитектурные формы;</w:t>
            </w:r>
          </w:p>
          <w:p w:rsidR="00A82AD5" w:rsidRDefault="00A82AD5">
            <w:pPr>
              <w:pStyle w:val="ConsPlusNormal"/>
            </w:pPr>
            <w:r>
              <w:t>объекты обслуживания территории пляжа (гардеробные, буфеты, киоски и пр.);</w:t>
            </w:r>
          </w:p>
          <w:p w:rsidR="00A82AD5" w:rsidRDefault="00A82AD5">
            <w:pPr>
              <w:pStyle w:val="ConsPlusNormal"/>
            </w:pPr>
            <w:r>
              <w:t>спортивные и детские площадки;</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9808" w:type="dxa"/>
            <w:gridSpan w:val="3"/>
            <w:tcBorders>
              <w:top w:val="nil"/>
            </w:tcBorders>
          </w:tcPr>
          <w:p w:rsidR="00A82AD5" w:rsidRDefault="00A82AD5">
            <w:pPr>
              <w:pStyle w:val="ConsPlusNormal"/>
              <w:jc w:val="both"/>
            </w:pPr>
            <w:r>
              <w:t xml:space="preserve">(в ред. </w:t>
            </w:r>
            <w:hyperlink r:id="rId138" w:history="1">
              <w:r>
                <w:rPr>
                  <w:color w:val="0000FF"/>
                </w:rPr>
                <w:t>Решения</w:t>
              </w:r>
            </w:hyperlink>
            <w:r>
              <w:t xml:space="preserve"> Собрания депутатов городского округа с внутригородским делением</w:t>
            </w:r>
          </w:p>
          <w:p w:rsidR="00A82AD5" w:rsidRDefault="00A82AD5">
            <w:pPr>
              <w:pStyle w:val="ConsPlusNormal"/>
              <w:jc w:val="both"/>
            </w:pPr>
            <w:r>
              <w:t>"город Махачкала" от 29.04.2021 N 9-4)</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размеры территорий пляжей, размещаемых в зонах отдыха, а также минимальную протяженность береговой полосы пляжа следует принимать в соответствии с региональными нормативами градостроительного проектирования Республики Дагестан и местными нормативами градостроительного проектирования;</w:t>
      </w:r>
    </w:p>
    <w:p w:rsidR="00A82AD5" w:rsidRDefault="00A82AD5">
      <w:pPr>
        <w:pStyle w:val="ConsPlusNormal"/>
        <w:spacing w:before="220"/>
        <w:ind w:firstLine="540"/>
        <w:jc w:val="both"/>
      </w:pPr>
      <w:r>
        <w:t>2) при проектировании территории пляжа должны быть выделены следующие функциональные зоны, %:</w:t>
      </w:r>
    </w:p>
    <w:p w:rsidR="00A82AD5" w:rsidRDefault="00A82AD5">
      <w:pPr>
        <w:pStyle w:val="ConsPlusNormal"/>
        <w:spacing w:before="220"/>
        <w:ind w:firstLine="540"/>
        <w:jc w:val="both"/>
      </w:pPr>
      <w:r>
        <w:t>а) 40-60 - зона отдыха (аэрарий, солярий, теневые навесы). Для затенения отдельных участков пляжа должны быть предусмотрены теневые навесы, стационарные зонты, тенты с учетом пользования последними до 40% отдыхающих на пляже;</w:t>
      </w:r>
    </w:p>
    <w:p w:rsidR="00A82AD5" w:rsidRDefault="00A82AD5">
      <w:pPr>
        <w:pStyle w:val="ConsPlusNormal"/>
        <w:spacing w:before="220"/>
        <w:ind w:firstLine="540"/>
        <w:jc w:val="both"/>
      </w:pPr>
      <w:r>
        <w:t>б) 5-8 - зона обслуживания (гардеробные, здание проката, буфеты, киоски и пр.);</w:t>
      </w:r>
    </w:p>
    <w:p w:rsidR="00A82AD5" w:rsidRDefault="00A82AD5">
      <w:pPr>
        <w:pStyle w:val="ConsPlusNormal"/>
        <w:spacing w:before="220"/>
        <w:ind w:firstLine="540"/>
        <w:jc w:val="both"/>
      </w:pPr>
      <w:r>
        <w:t>в) 10 - спортивная зона (площадки для настольного тенниса, волейбола, бадминтона, вышки для прыжков в воду, лодочная станция и т.п.);</w:t>
      </w:r>
    </w:p>
    <w:p w:rsidR="00A82AD5" w:rsidRDefault="00A82AD5">
      <w:pPr>
        <w:pStyle w:val="ConsPlusNormal"/>
        <w:spacing w:before="220"/>
        <w:ind w:firstLine="540"/>
        <w:jc w:val="both"/>
      </w:pPr>
      <w:r>
        <w:t>г) 20-40 - зона озеленения;</w:t>
      </w:r>
    </w:p>
    <w:p w:rsidR="00A82AD5" w:rsidRDefault="00A82AD5">
      <w:pPr>
        <w:pStyle w:val="ConsPlusNormal"/>
        <w:spacing w:before="220"/>
        <w:ind w:firstLine="540"/>
        <w:jc w:val="both"/>
      </w:pPr>
      <w:r>
        <w:t>д) 5-7 - детский сектор. Для детей до 8-летнего возраста с игровыми сооружениями (песочницы, качели и пр.);</w:t>
      </w:r>
    </w:p>
    <w:p w:rsidR="00A82AD5" w:rsidRDefault="00A82AD5">
      <w:pPr>
        <w:pStyle w:val="ConsPlusNormal"/>
        <w:spacing w:before="220"/>
        <w:ind w:firstLine="540"/>
        <w:jc w:val="both"/>
      </w:pPr>
      <w:r>
        <w:t>е) 3-5 - пешеходные дороги;</w:t>
      </w:r>
    </w:p>
    <w:p w:rsidR="00A82AD5" w:rsidRDefault="00A82AD5">
      <w:pPr>
        <w:pStyle w:val="ConsPlusNormal"/>
        <w:spacing w:before="220"/>
        <w:ind w:firstLine="540"/>
        <w:jc w:val="both"/>
      </w:pPr>
      <w:r>
        <w:t>3) на пляже должно быть предусмотрено помещение медицинского пункта и спасательной станции с наблюдательной вышкой.</w:t>
      </w:r>
    </w:p>
    <w:p w:rsidR="00A82AD5" w:rsidRDefault="00A82AD5">
      <w:pPr>
        <w:pStyle w:val="ConsPlusNormal"/>
        <w:spacing w:before="220"/>
        <w:ind w:firstLine="540"/>
        <w:jc w:val="both"/>
      </w:pPr>
      <w:r>
        <w:t xml:space="preserve">3.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технические регламенты, национальные стандарты и правила, а также требования Водного </w:t>
      </w:r>
      <w:hyperlink r:id="rId139" w:history="1">
        <w:r>
          <w:rPr>
            <w:color w:val="0000FF"/>
          </w:rPr>
          <w:t>кодекса</w:t>
        </w:r>
      </w:hyperlink>
      <w:r>
        <w:t xml:space="preserve"> Российской Федерации.</w:t>
      </w:r>
    </w:p>
    <w:p w:rsidR="00A82AD5" w:rsidRDefault="00A82AD5">
      <w:pPr>
        <w:pStyle w:val="ConsPlusNormal"/>
        <w:spacing w:before="220"/>
        <w:ind w:firstLine="540"/>
        <w:jc w:val="both"/>
      </w:pPr>
      <w:r>
        <w:t>4.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Максимальное количество этажей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Р4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62. Р5. Зона открытых озелененных территорий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p w:rsidR="00A82AD5" w:rsidRDefault="00A82AD5">
      <w:pPr>
        <w:sectPr w:rsidR="00A82AD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lastRenderedPageBreak/>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1.13. Рыбоводство</w:t>
            </w:r>
          </w:p>
          <w:p w:rsidR="00A82AD5" w:rsidRDefault="00A82AD5">
            <w:pPr>
              <w:pStyle w:val="ConsPlusNormal"/>
            </w:pPr>
            <w:r>
              <w:t>3.1. Коммунальное обслуживание</w:t>
            </w:r>
          </w:p>
          <w:p w:rsidR="00A82AD5" w:rsidRDefault="00A82AD5">
            <w:pPr>
              <w:pStyle w:val="ConsPlusNormal"/>
            </w:pPr>
            <w:r>
              <w:t>9.1. Охрана природных территорий</w:t>
            </w:r>
          </w:p>
          <w:p w:rsidR="00A82AD5" w:rsidRDefault="00A82AD5">
            <w:pPr>
              <w:pStyle w:val="ConsPlusNormal"/>
            </w:pPr>
            <w:r>
              <w:t>12.0. Земельные участки (территории) общего пользования</w:t>
            </w:r>
          </w:p>
        </w:tc>
        <w:tc>
          <w:tcPr>
            <w:tcW w:w="3288" w:type="dxa"/>
          </w:tcPr>
          <w:p w:rsidR="00A82AD5" w:rsidRDefault="00A82AD5">
            <w:pPr>
              <w:pStyle w:val="ConsPlusNormal"/>
            </w:pPr>
            <w:r>
              <w:t>6.8. Связь</w:t>
            </w:r>
          </w:p>
        </w:tc>
        <w:tc>
          <w:tcPr>
            <w:tcW w:w="3005" w:type="dxa"/>
          </w:tcPr>
          <w:p w:rsidR="00A82AD5" w:rsidRDefault="00A82AD5">
            <w:pPr>
              <w:pStyle w:val="ConsPlusNormal"/>
            </w:pPr>
            <w:r>
              <w:t>не установлены</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Минимальный процент озеленения территории - 95%.</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Р5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63. С1. Зона кладбищ</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288"/>
        <w:gridCol w:w="3005"/>
      </w:tblGrid>
      <w:tr w:rsidR="00A82AD5">
        <w:tc>
          <w:tcPr>
            <w:tcW w:w="3515" w:type="dxa"/>
          </w:tcPr>
          <w:p w:rsidR="00A82AD5" w:rsidRDefault="00A82AD5">
            <w:pPr>
              <w:pStyle w:val="ConsPlusNormal"/>
              <w:jc w:val="center"/>
            </w:pPr>
            <w:r>
              <w:t>Основные разрешенные виды использования</w:t>
            </w:r>
          </w:p>
        </w:tc>
        <w:tc>
          <w:tcPr>
            <w:tcW w:w="3288" w:type="dxa"/>
          </w:tcPr>
          <w:p w:rsidR="00A82AD5" w:rsidRDefault="00A82AD5">
            <w:pPr>
              <w:pStyle w:val="ConsPlusNormal"/>
              <w:jc w:val="center"/>
            </w:pPr>
            <w:r>
              <w:t>Условно разрешенные виды использования</w:t>
            </w:r>
          </w:p>
        </w:tc>
        <w:tc>
          <w:tcPr>
            <w:tcW w:w="3005" w:type="dxa"/>
          </w:tcPr>
          <w:p w:rsidR="00A82AD5" w:rsidRDefault="00A82AD5">
            <w:pPr>
              <w:pStyle w:val="ConsPlusNormal"/>
              <w:jc w:val="center"/>
            </w:pPr>
            <w:r>
              <w:t>Вспомогательные виды разрешенного использования</w:t>
            </w:r>
          </w:p>
        </w:tc>
      </w:tr>
      <w:tr w:rsidR="00A82AD5">
        <w:tc>
          <w:tcPr>
            <w:tcW w:w="3515" w:type="dxa"/>
          </w:tcPr>
          <w:p w:rsidR="00A82AD5" w:rsidRDefault="00A82AD5">
            <w:pPr>
              <w:pStyle w:val="ConsPlusNormal"/>
            </w:pPr>
            <w:r>
              <w:t>3.1. Коммунальное обслуживание</w:t>
            </w:r>
          </w:p>
          <w:p w:rsidR="00A82AD5" w:rsidRDefault="00A82AD5">
            <w:pPr>
              <w:pStyle w:val="ConsPlusNormal"/>
            </w:pPr>
            <w:r>
              <w:t>3.3. Бытовое обслуживание</w:t>
            </w:r>
          </w:p>
          <w:p w:rsidR="00A82AD5" w:rsidRDefault="00A82AD5">
            <w:pPr>
              <w:pStyle w:val="ConsPlusNormal"/>
            </w:pPr>
            <w:r>
              <w:t>3.7. Религиозное использование</w:t>
            </w:r>
          </w:p>
          <w:p w:rsidR="00A82AD5" w:rsidRDefault="00A82AD5">
            <w:pPr>
              <w:pStyle w:val="ConsPlusNormal"/>
            </w:pPr>
            <w:r>
              <w:t>12.0. Земельные участки (территории) общего пользования</w:t>
            </w:r>
          </w:p>
          <w:p w:rsidR="00A82AD5" w:rsidRDefault="00A82AD5">
            <w:pPr>
              <w:pStyle w:val="ConsPlusNormal"/>
            </w:pPr>
            <w:r>
              <w:t>12.1. Ритуальная деятельность</w:t>
            </w:r>
          </w:p>
          <w:p w:rsidR="00A82AD5" w:rsidRDefault="00A82AD5">
            <w:pPr>
              <w:pStyle w:val="ConsPlusNormal"/>
            </w:pPr>
            <w:r>
              <w:lastRenderedPageBreak/>
              <w:t>12.2. Специальная деятельность (площадки для сбора ТКО)</w:t>
            </w:r>
          </w:p>
        </w:tc>
        <w:tc>
          <w:tcPr>
            <w:tcW w:w="3288" w:type="dxa"/>
          </w:tcPr>
          <w:p w:rsidR="00A82AD5" w:rsidRDefault="00A82AD5">
            <w:pPr>
              <w:pStyle w:val="ConsPlusNormal"/>
            </w:pPr>
            <w:r>
              <w:lastRenderedPageBreak/>
              <w:t>4.4. Магазины</w:t>
            </w:r>
          </w:p>
          <w:p w:rsidR="00A82AD5" w:rsidRDefault="00A82AD5">
            <w:pPr>
              <w:pStyle w:val="ConsPlusNormal"/>
            </w:pPr>
            <w:r>
              <w:t>6.8. Связь</w:t>
            </w:r>
          </w:p>
          <w:p w:rsidR="00A82AD5" w:rsidRDefault="00A82AD5">
            <w:pPr>
              <w:pStyle w:val="ConsPlusNormal"/>
            </w:pPr>
            <w:r>
              <w:t>7.5. Трубопроводный транспорт</w:t>
            </w:r>
          </w:p>
        </w:tc>
        <w:tc>
          <w:tcPr>
            <w:tcW w:w="3005" w:type="dxa"/>
          </w:tcPr>
          <w:p w:rsidR="00A82AD5" w:rsidRDefault="00A82AD5">
            <w:pPr>
              <w:pStyle w:val="ConsPlusNormal"/>
            </w:pPr>
            <w:r>
              <w:t>локальные объекты инженерной инфраструктуры;</w:t>
            </w:r>
          </w:p>
          <w:p w:rsidR="00A82AD5" w:rsidRDefault="00A82AD5">
            <w:pPr>
              <w:pStyle w:val="ConsPlusNormal"/>
            </w:pPr>
            <w:r>
              <w:t>парковки для автомобилей;</w:t>
            </w:r>
          </w:p>
          <w:p w:rsidR="00A82AD5" w:rsidRDefault="00A82AD5">
            <w:pPr>
              <w:pStyle w:val="ConsPlusNormal"/>
            </w:pPr>
            <w:r>
              <w:t>хозяйственные постройки;</w:t>
            </w:r>
          </w:p>
          <w:p w:rsidR="00A82AD5" w:rsidRDefault="00A82AD5">
            <w:pPr>
              <w:pStyle w:val="ConsPlusNormal"/>
            </w:pPr>
            <w:r>
              <w:t>объекты для размещения служб охраны и наблюдения;</w:t>
            </w:r>
          </w:p>
          <w:p w:rsidR="00A82AD5" w:rsidRDefault="00A82AD5">
            <w:pPr>
              <w:pStyle w:val="ConsPlusNormal"/>
            </w:pPr>
            <w:r>
              <w:lastRenderedPageBreak/>
              <w:t>хозяйственные постройки</w:t>
            </w:r>
          </w:p>
        </w:tc>
      </w:tr>
    </w:tbl>
    <w:p w:rsidR="00A82AD5" w:rsidRDefault="00A82AD5">
      <w:pPr>
        <w:sectPr w:rsidR="00A82AD5">
          <w:pgSz w:w="16838" w:h="11905" w:orient="landscape"/>
          <w:pgMar w:top="1701" w:right="1134" w:bottom="850" w:left="1134" w:header="0" w:footer="0" w:gutter="0"/>
          <w:cols w:space="720"/>
        </w:sectPr>
      </w:pPr>
    </w:p>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размер земельного участка для кладбища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A82AD5" w:rsidRDefault="00A82AD5">
      <w:pPr>
        <w:pStyle w:val="ConsPlusNormal"/>
        <w:spacing w:before="220"/>
        <w:ind w:firstLine="540"/>
        <w:jc w:val="both"/>
      </w:pPr>
      <w:r>
        <w:t xml:space="preserve">2) предельные размеры земельных участков и параметры разрешенного строительства, реконструкции объектов капитального строительства зоны определяются в соответствии с требованиями Федерального </w:t>
      </w:r>
      <w:hyperlink r:id="rId140" w:history="1">
        <w:r>
          <w:rPr>
            <w:color w:val="0000FF"/>
          </w:rPr>
          <w:t>закона</w:t>
        </w:r>
      </w:hyperlink>
      <w:r>
        <w:t xml:space="preserve"> "О погребении и похоронном деле", </w:t>
      </w:r>
      <w:hyperlink r:id="rId141" w:history="1">
        <w:r>
          <w:rPr>
            <w:color w:val="0000FF"/>
          </w:rPr>
          <w:t>СанПиН 2.1.2882-11</w:t>
        </w:r>
      </w:hyperlink>
      <w:r>
        <w:t xml:space="preserve"> "Гигиенические требования к размещению, устройству и содержанию кладбищ, зданий и сооружений похоронного назначения".</w:t>
      </w:r>
    </w:p>
    <w:p w:rsidR="00A82AD5" w:rsidRDefault="00A82AD5">
      <w:pPr>
        <w:pStyle w:val="ConsPlusNormal"/>
        <w:spacing w:before="220"/>
        <w:ind w:firstLine="540"/>
        <w:jc w:val="both"/>
      </w:pPr>
      <w:r>
        <w:t xml:space="preserve">3. Ограничения использования земельных участков и объектов капитального строительства, находящихся в зоне С1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настоящих Правил.</w:t>
      </w:r>
    </w:p>
    <w:p w:rsidR="00A82AD5" w:rsidRDefault="00A82AD5">
      <w:pPr>
        <w:pStyle w:val="ConsPlusNormal"/>
        <w:spacing w:before="220"/>
        <w:ind w:firstLine="540"/>
        <w:jc w:val="both"/>
      </w:pPr>
      <w:r>
        <w:t xml:space="preserve">4.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64. С2. Зона санитарно-защитного озеленения</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38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381" w:type="dxa"/>
          </w:tcPr>
          <w:p w:rsidR="00A82AD5" w:rsidRDefault="00A82AD5">
            <w:pPr>
              <w:pStyle w:val="ConsPlusNormal"/>
              <w:jc w:val="center"/>
            </w:pPr>
            <w:r>
              <w:t>Вспомогательные виды разрешенного использования</w:t>
            </w:r>
          </w:p>
        </w:tc>
      </w:tr>
      <w:tr w:rsidR="00A82AD5">
        <w:tc>
          <w:tcPr>
            <w:tcW w:w="3572" w:type="dxa"/>
          </w:tcPr>
          <w:p w:rsidR="00A82AD5" w:rsidRDefault="00A82AD5">
            <w:pPr>
              <w:pStyle w:val="ConsPlusNormal"/>
            </w:pPr>
            <w:r>
              <w:t>3.1. Коммунальное обслуживание</w:t>
            </w:r>
          </w:p>
          <w:p w:rsidR="00A82AD5" w:rsidRDefault="00A82AD5">
            <w:pPr>
              <w:pStyle w:val="ConsPlusNormal"/>
            </w:pPr>
            <w:r>
              <w:t>9.1. Охрана природных территорий</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2778" w:type="dxa"/>
          </w:tcPr>
          <w:p w:rsidR="00A82AD5" w:rsidRDefault="00A82AD5">
            <w:pPr>
              <w:pStyle w:val="ConsPlusNormal"/>
            </w:pPr>
            <w:r>
              <w:t>6.8. Связь</w:t>
            </w:r>
          </w:p>
          <w:p w:rsidR="00A82AD5" w:rsidRDefault="00A82AD5">
            <w:pPr>
              <w:pStyle w:val="ConsPlusNormal"/>
            </w:pPr>
            <w:r>
              <w:t>7.5. Трубопроводный транспорт</w:t>
            </w:r>
          </w:p>
        </w:tc>
        <w:tc>
          <w:tcPr>
            <w:tcW w:w="2381" w:type="dxa"/>
          </w:tcPr>
          <w:p w:rsidR="00A82AD5" w:rsidRDefault="00A82AD5">
            <w:pPr>
              <w:pStyle w:val="ConsPlusNormal"/>
            </w:pPr>
            <w:r>
              <w:t>не установлены</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минимальный процент озеленения земельного участка - 80%.</w:t>
      </w:r>
    </w:p>
    <w:p w:rsidR="00A82AD5" w:rsidRDefault="00A82AD5">
      <w:pPr>
        <w:pStyle w:val="ConsPlusNormal"/>
        <w:spacing w:before="220"/>
        <w:ind w:firstLine="540"/>
        <w:jc w:val="both"/>
      </w:pPr>
      <w:r>
        <w:t xml:space="preserve">3. 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4.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lastRenderedPageBreak/>
        <w:t>Статья 65. В1. Зона военных объектов</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55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551" w:type="dxa"/>
          </w:tcPr>
          <w:p w:rsidR="00A82AD5" w:rsidRDefault="00A82AD5">
            <w:pPr>
              <w:pStyle w:val="ConsPlusNormal"/>
              <w:jc w:val="center"/>
            </w:pPr>
            <w:r>
              <w:t>Вспомогательные виды разрешенного использования</w:t>
            </w:r>
          </w:p>
        </w:tc>
      </w:tr>
      <w:tr w:rsidR="00A82AD5">
        <w:tc>
          <w:tcPr>
            <w:tcW w:w="3572" w:type="dxa"/>
          </w:tcPr>
          <w:p w:rsidR="00A82AD5" w:rsidRDefault="00A82AD5">
            <w:pPr>
              <w:pStyle w:val="ConsPlusNormal"/>
            </w:pPr>
            <w:r>
              <w:t>3.1. Коммунальное обслуживание</w:t>
            </w:r>
          </w:p>
          <w:p w:rsidR="00A82AD5" w:rsidRDefault="00A82AD5">
            <w:pPr>
              <w:pStyle w:val="ConsPlusNormal"/>
            </w:pPr>
            <w:r>
              <w:t>8.0. Обеспечение обороны и безопасности</w:t>
            </w:r>
          </w:p>
          <w:p w:rsidR="00A82AD5" w:rsidRDefault="00A82AD5">
            <w:pPr>
              <w:pStyle w:val="ConsPlusNormal"/>
            </w:pPr>
            <w:r>
              <w:t>8.1. Обеспечение вооруженных сил</w:t>
            </w:r>
          </w:p>
          <w:p w:rsidR="00A82AD5" w:rsidRDefault="00A82AD5">
            <w:pPr>
              <w:pStyle w:val="ConsPlusNormal"/>
            </w:pPr>
            <w:r>
              <w:t>8.2. Охрана Государственной границы Российской Федерации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2778" w:type="dxa"/>
          </w:tcPr>
          <w:p w:rsidR="00A82AD5" w:rsidRDefault="00A82AD5">
            <w:pPr>
              <w:pStyle w:val="ConsPlusNormal"/>
            </w:pPr>
            <w:r>
              <w:t>6.8. Связь</w:t>
            </w:r>
          </w:p>
          <w:p w:rsidR="00A82AD5" w:rsidRDefault="00A82AD5">
            <w:pPr>
              <w:pStyle w:val="ConsPlusNormal"/>
            </w:pPr>
            <w:r>
              <w:t>7.2. Автомобильный транспорт</w:t>
            </w:r>
          </w:p>
          <w:p w:rsidR="00A82AD5" w:rsidRDefault="00A82AD5">
            <w:pPr>
              <w:pStyle w:val="ConsPlusNormal"/>
            </w:pPr>
            <w:r>
              <w:t>7.5. Трубопроводный транспорт</w:t>
            </w:r>
          </w:p>
        </w:tc>
        <w:tc>
          <w:tcPr>
            <w:tcW w:w="2551"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В1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66. В2. Зона режимных объектов (колоний)</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55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551" w:type="dxa"/>
          </w:tcPr>
          <w:p w:rsidR="00A82AD5" w:rsidRDefault="00A82AD5">
            <w:pPr>
              <w:pStyle w:val="ConsPlusNormal"/>
              <w:jc w:val="center"/>
            </w:pPr>
            <w:r>
              <w:t>Вспомогательные виды разрешенного использования</w:t>
            </w:r>
          </w:p>
        </w:tc>
      </w:tr>
      <w:tr w:rsidR="00A82AD5">
        <w:tc>
          <w:tcPr>
            <w:tcW w:w="3572" w:type="dxa"/>
          </w:tcPr>
          <w:p w:rsidR="00A82AD5" w:rsidRDefault="00A82AD5">
            <w:pPr>
              <w:pStyle w:val="ConsPlusNormal"/>
            </w:pPr>
            <w:r>
              <w:t>3.1. Коммунальное обслуживание</w:t>
            </w:r>
          </w:p>
          <w:p w:rsidR="00A82AD5" w:rsidRDefault="00A82AD5">
            <w:pPr>
              <w:pStyle w:val="ConsPlusNormal"/>
            </w:pPr>
            <w:r>
              <w:t>8.0. Обеспечение обороны и безопасности</w:t>
            </w:r>
          </w:p>
          <w:p w:rsidR="00A82AD5" w:rsidRDefault="00A82AD5">
            <w:pPr>
              <w:pStyle w:val="ConsPlusNormal"/>
            </w:pPr>
            <w:r>
              <w:lastRenderedPageBreak/>
              <w:t>8.1. Обеспечение вооруженных сил</w:t>
            </w:r>
          </w:p>
          <w:p w:rsidR="00A82AD5" w:rsidRDefault="00A82AD5">
            <w:pPr>
              <w:pStyle w:val="ConsPlusNormal"/>
            </w:pPr>
            <w:r>
              <w:t>8.3. Обеспечение внутреннего правопорядка</w:t>
            </w:r>
          </w:p>
          <w:p w:rsidR="00A82AD5" w:rsidRDefault="00A82AD5">
            <w:pPr>
              <w:pStyle w:val="ConsPlusNormal"/>
            </w:pPr>
            <w:r>
              <w:t>8.4. Обеспечение деятельности по исполнению наказаний</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2778" w:type="dxa"/>
          </w:tcPr>
          <w:p w:rsidR="00A82AD5" w:rsidRDefault="00A82AD5">
            <w:pPr>
              <w:pStyle w:val="ConsPlusNormal"/>
            </w:pPr>
            <w:r>
              <w:lastRenderedPageBreak/>
              <w:t>6.8. Связь</w:t>
            </w:r>
          </w:p>
          <w:p w:rsidR="00A82AD5" w:rsidRDefault="00A82AD5">
            <w:pPr>
              <w:pStyle w:val="ConsPlusNormal"/>
            </w:pPr>
            <w:r>
              <w:t>7.2 Автомобильный транспорт</w:t>
            </w:r>
          </w:p>
          <w:p w:rsidR="00A82AD5" w:rsidRDefault="00A82AD5">
            <w:pPr>
              <w:pStyle w:val="ConsPlusNormal"/>
            </w:pPr>
            <w:r>
              <w:lastRenderedPageBreak/>
              <w:t>7.5. Трубопроводный транспорт</w:t>
            </w:r>
          </w:p>
        </w:tc>
        <w:tc>
          <w:tcPr>
            <w:tcW w:w="2551" w:type="dxa"/>
          </w:tcPr>
          <w:p w:rsidR="00A82AD5" w:rsidRDefault="00A82AD5">
            <w:pPr>
              <w:pStyle w:val="ConsPlusNormal"/>
            </w:pPr>
            <w:r>
              <w:lastRenderedPageBreak/>
              <w:t>Не установлены</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В2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67. ИТ1. Зона полосы железнодорожного отвода</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55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551" w:type="dxa"/>
          </w:tcPr>
          <w:p w:rsidR="00A82AD5" w:rsidRDefault="00A82AD5">
            <w:pPr>
              <w:pStyle w:val="ConsPlusNormal"/>
              <w:jc w:val="center"/>
            </w:pPr>
            <w:r>
              <w:t>Вспомогательные виды разрешенного использования</w:t>
            </w:r>
          </w:p>
        </w:tc>
      </w:tr>
      <w:tr w:rsidR="00A82AD5">
        <w:tc>
          <w:tcPr>
            <w:tcW w:w="3572" w:type="dxa"/>
          </w:tcPr>
          <w:p w:rsidR="00A82AD5" w:rsidRDefault="00A82AD5">
            <w:pPr>
              <w:pStyle w:val="ConsPlusNormal"/>
            </w:pPr>
            <w:r>
              <w:t>3.1. Коммунальное обслуживание</w:t>
            </w:r>
          </w:p>
          <w:p w:rsidR="00A82AD5" w:rsidRDefault="00A82AD5">
            <w:pPr>
              <w:pStyle w:val="ConsPlusNormal"/>
            </w:pPr>
            <w:r>
              <w:t>7.1. Железнодорожный транспорт</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2778" w:type="dxa"/>
          </w:tcPr>
          <w:p w:rsidR="00A82AD5" w:rsidRDefault="00A82AD5">
            <w:pPr>
              <w:pStyle w:val="ConsPlusNormal"/>
            </w:pPr>
            <w:r>
              <w:t>3.8. Общественное управление</w:t>
            </w:r>
          </w:p>
          <w:p w:rsidR="00A82AD5" w:rsidRDefault="00A82AD5">
            <w:pPr>
              <w:pStyle w:val="ConsPlusNormal"/>
            </w:pPr>
            <w:r>
              <w:t>4.4. Магазины</w:t>
            </w:r>
          </w:p>
          <w:p w:rsidR="00A82AD5" w:rsidRDefault="00A82AD5">
            <w:pPr>
              <w:pStyle w:val="ConsPlusNormal"/>
            </w:pPr>
            <w:r>
              <w:t>4.6. Общественное питание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6.8. Связь</w:t>
            </w:r>
          </w:p>
          <w:p w:rsidR="00A82AD5" w:rsidRDefault="00A82AD5">
            <w:pPr>
              <w:pStyle w:val="ConsPlusNormal"/>
            </w:pPr>
            <w:r>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 xml:space="preserve">11.3. Гидротехнические </w:t>
            </w:r>
            <w:r>
              <w:lastRenderedPageBreak/>
              <w:t>сооружения</w:t>
            </w:r>
          </w:p>
        </w:tc>
        <w:tc>
          <w:tcPr>
            <w:tcW w:w="2551" w:type="dxa"/>
          </w:tcPr>
          <w:p w:rsidR="00A82AD5" w:rsidRDefault="00A82AD5">
            <w:pPr>
              <w:pStyle w:val="ConsPlusNormal"/>
            </w:pPr>
            <w:r>
              <w:lastRenderedPageBreak/>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Порядок установления и использования полос отвода определяется Правительством Российской Федерации (</w:t>
      </w:r>
      <w:hyperlink r:id="rId142" w:history="1">
        <w:r>
          <w:rPr>
            <w:color w:val="0000FF"/>
          </w:rPr>
          <w:t>часть 1 статьи 9</w:t>
        </w:r>
      </w:hyperlink>
      <w:r>
        <w:t xml:space="preserve"> Федерального закона N 17-ФЗ от 10.01.2003 "О железнодорожном транспорте в Российской Федерации").</w:t>
      </w:r>
    </w:p>
    <w:p w:rsidR="00A82AD5" w:rsidRDefault="00A82AD5">
      <w:pPr>
        <w:pStyle w:val="ConsPlusNormal"/>
        <w:spacing w:before="220"/>
        <w:ind w:firstLine="540"/>
        <w:jc w:val="both"/>
      </w:pPr>
      <w:r>
        <w:t>4.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A82AD5" w:rsidRDefault="00A82AD5">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ИТ1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r>
        <w:t>Статья 68. ИТ2. Зона объектов транспортной инфраструктуры</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55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551" w:type="dxa"/>
          </w:tcPr>
          <w:p w:rsidR="00A82AD5" w:rsidRDefault="00A82AD5">
            <w:pPr>
              <w:pStyle w:val="ConsPlusNormal"/>
              <w:jc w:val="center"/>
            </w:pPr>
            <w:r>
              <w:t>Вспомогательные виды разрешенного использования</w:t>
            </w:r>
          </w:p>
        </w:tc>
      </w:tr>
      <w:tr w:rsidR="00A82AD5">
        <w:tblPrEx>
          <w:tblBorders>
            <w:insideH w:val="nil"/>
          </w:tblBorders>
        </w:tblPrEx>
        <w:tc>
          <w:tcPr>
            <w:tcW w:w="3572" w:type="dxa"/>
            <w:tcBorders>
              <w:bottom w:val="nil"/>
            </w:tcBorders>
          </w:tcPr>
          <w:p w:rsidR="00A82AD5" w:rsidRDefault="00A82AD5">
            <w:pPr>
              <w:pStyle w:val="ConsPlusNormal"/>
            </w:pPr>
            <w:r>
              <w:t>2.7.1. Хранение автотранспорта</w:t>
            </w:r>
          </w:p>
          <w:p w:rsidR="00A82AD5" w:rsidRDefault="00A82AD5">
            <w:pPr>
              <w:pStyle w:val="ConsPlusNormal"/>
            </w:pPr>
            <w:r>
              <w:t>3.1. Коммунальное обслуживание</w:t>
            </w:r>
          </w:p>
          <w:p w:rsidR="00A82AD5" w:rsidRDefault="00A82AD5">
            <w:pPr>
              <w:pStyle w:val="ConsPlusNormal"/>
            </w:pPr>
            <w:r>
              <w:t>3.8. Общественное управление</w:t>
            </w:r>
          </w:p>
          <w:p w:rsidR="00A82AD5" w:rsidRDefault="00A82AD5">
            <w:pPr>
              <w:pStyle w:val="ConsPlusNormal"/>
            </w:pPr>
            <w:r>
              <w:t>4.9. Служебные гаражи</w:t>
            </w:r>
          </w:p>
          <w:p w:rsidR="00A82AD5" w:rsidRDefault="00A82AD5">
            <w:pPr>
              <w:pStyle w:val="ConsPlusNormal"/>
            </w:pPr>
            <w:r>
              <w:t>4.9.1. Объекты дорожного сервиса</w:t>
            </w:r>
          </w:p>
          <w:p w:rsidR="00A82AD5" w:rsidRDefault="00A82AD5">
            <w:pPr>
              <w:pStyle w:val="ConsPlusNormal"/>
            </w:pPr>
            <w:r>
              <w:t>6.1. Недропользование</w:t>
            </w:r>
          </w:p>
          <w:p w:rsidR="00A82AD5" w:rsidRDefault="00A82AD5">
            <w:pPr>
              <w:pStyle w:val="ConsPlusNormal"/>
            </w:pPr>
            <w:r>
              <w:t>7.2. Автомобильный транспорт</w:t>
            </w:r>
          </w:p>
          <w:p w:rsidR="00A82AD5" w:rsidRDefault="00A82AD5">
            <w:pPr>
              <w:pStyle w:val="ConsPlusNormal"/>
            </w:pPr>
            <w:r>
              <w:t>7.3. Водный транспорт</w:t>
            </w:r>
          </w:p>
          <w:p w:rsidR="00A82AD5" w:rsidRDefault="00A82AD5">
            <w:pPr>
              <w:pStyle w:val="ConsPlusNormal"/>
            </w:pPr>
            <w:r>
              <w:t>7.4. Воздушный транспорт</w:t>
            </w:r>
          </w:p>
          <w:p w:rsidR="00A82AD5" w:rsidRDefault="00A82AD5">
            <w:pPr>
              <w:pStyle w:val="ConsPlusNormal"/>
            </w:pPr>
            <w:r>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8.2. Охрана Государственной границы Российской Федерации</w:t>
            </w:r>
          </w:p>
          <w:p w:rsidR="00A82AD5" w:rsidRDefault="00A82AD5">
            <w:pPr>
              <w:pStyle w:val="ConsPlusNormal"/>
            </w:pPr>
            <w:r>
              <w:t>8.3. Обеспечение внутреннего правопорядка</w:t>
            </w:r>
          </w:p>
          <w:p w:rsidR="00A82AD5" w:rsidRDefault="00A82AD5">
            <w:pPr>
              <w:pStyle w:val="ConsPlusNormal"/>
            </w:pPr>
            <w:r>
              <w:t>12.0. Земельные участки (территории) общего пользования</w:t>
            </w:r>
          </w:p>
          <w:p w:rsidR="00A82AD5" w:rsidRDefault="00A82AD5">
            <w:pPr>
              <w:pStyle w:val="ConsPlusNormal"/>
            </w:pPr>
            <w:r>
              <w:t xml:space="preserve">12.2. Специальная деятельность </w:t>
            </w:r>
            <w:r>
              <w:lastRenderedPageBreak/>
              <w:t>(площадки для сбора ТКО)</w:t>
            </w:r>
          </w:p>
        </w:tc>
        <w:tc>
          <w:tcPr>
            <w:tcW w:w="2778" w:type="dxa"/>
            <w:tcBorders>
              <w:bottom w:val="nil"/>
            </w:tcBorders>
          </w:tcPr>
          <w:p w:rsidR="00A82AD5" w:rsidRDefault="00A82AD5">
            <w:pPr>
              <w:pStyle w:val="ConsPlusNormal"/>
            </w:pPr>
            <w:r>
              <w:lastRenderedPageBreak/>
              <w:t>3.4. Здравоохранение</w:t>
            </w:r>
          </w:p>
          <w:p w:rsidR="00A82AD5" w:rsidRDefault="00A82AD5">
            <w:pPr>
              <w:pStyle w:val="ConsPlusNormal"/>
            </w:pPr>
            <w:r>
              <w:t>3.5. Образование и просвещение</w:t>
            </w:r>
          </w:p>
          <w:p w:rsidR="00A82AD5" w:rsidRDefault="00A82AD5">
            <w:pPr>
              <w:pStyle w:val="ConsPlusNormal"/>
            </w:pPr>
            <w:r>
              <w:t>4.4. Магазины</w:t>
            </w:r>
          </w:p>
          <w:p w:rsidR="00A82AD5" w:rsidRDefault="00A82AD5">
            <w:pPr>
              <w:pStyle w:val="ConsPlusNormal"/>
            </w:pPr>
            <w:r>
              <w:t>4.6. Общественное питание</w:t>
            </w:r>
          </w:p>
          <w:p w:rsidR="00DD5DCC" w:rsidRPr="00DD5DCC" w:rsidRDefault="00DD5DCC">
            <w:pPr>
              <w:pStyle w:val="ConsPlusNormal"/>
              <w:rPr>
                <w:rFonts w:asciiTheme="minorHAnsi" w:hAnsiTheme="minorHAnsi" w:cstheme="minorHAnsi"/>
              </w:rPr>
            </w:pPr>
            <w:r w:rsidRPr="00DD5DCC">
              <w:rPr>
                <w:rFonts w:asciiTheme="minorHAnsi" w:hAnsiTheme="minorHAnsi" w:cstheme="minorHAnsi"/>
                <w:sz w:val="24"/>
                <w:szCs w:val="24"/>
              </w:rPr>
              <w:t>5.2.1 Туристическое обслуживание</w:t>
            </w:r>
          </w:p>
          <w:p w:rsidR="00A82AD5" w:rsidRDefault="00A82AD5">
            <w:pPr>
              <w:pStyle w:val="ConsPlusNormal"/>
            </w:pPr>
            <w:r>
              <w:t>6.8. Связь</w:t>
            </w:r>
          </w:p>
          <w:p w:rsidR="00A82AD5" w:rsidRDefault="00A82AD5">
            <w:pPr>
              <w:pStyle w:val="ConsPlusNormal"/>
            </w:pPr>
            <w:r>
              <w:t>6.9. Склады</w:t>
            </w:r>
          </w:p>
        </w:tc>
        <w:tc>
          <w:tcPr>
            <w:tcW w:w="2551" w:type="dxa"/>
            <w:tcBorders>
              <w:bottom w:val="nil"/>
            </w:tcBorders>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r w:rsidR="00A82AD5">
        <w:tblPrEx>
          <w:tblBorders>
            <w:insideH w:val="nil"/>
          </w:tblBorders>
        </w:tblPrEx>
        <w:tc>
          <w:tcPr>
            <w:tcW w:w="8901" w:type="dxa"/>
            <w:gridSpan w:val="3"/>
            <w:tcBorders>
              <w:top w:val="nil"/>
            </w:tcBorders>
          </w:tcPr>
          <w:p w:rsidR="00A82AD5" w:rsidRDefault="00A82AD5">
            <w:pPr>
              <w:pStyle w:val="ConsPlusNormal"/>
              <w:jc w:val="both"/>
            </w:pPr>
            <w:r>
              <w:t xml:space="preserve">(в ред. Решений Собрания депутатов городского округа с внутригородским делением "город Махачкала" от 26.11.2020 </w:t>
            </w:r>
            <w:hyperlink r:id="rId143" w:history="1">
              <w:r>
                <w:rPr>
                  <w:color w:val="0000FF"/>
                </w:rPr>
                <w:t>N 3-6</w:t>
              </w:r>
            </w:hyperlink>
            <w:r>
              <w:t xml:space="preserve">, от 29.04.2021 </w:t>
            </w:r>
            <w:hyperlink r:id="rId144" w:history="1">
              <w:r>
                <w:rPr>
                  <w:color w:val="0000FF"/>
                </w:rPr>
                <w:t>N 9-4</w:t>
              </w:r>
            </w:hyperlink>
            <w:r>
              <w:t>)</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82AD5" w:rsidRDefault="00A82AD5">
      <w:pPr>
        <w:pStyle w:val="ConsPlusNormal"/>
        <w:spacing w:before="220"/>
        <w:ind w:firstLine="540"/>
        <w:jc w:val="both"/>
      </w:pPr>
      <w:r>
        <w:t>1) минимальные и максимальные размеры земельных участков не подлежат установлению;</w:t>
      </w:r>
    </w:p>
    <w:p w:rsidR="00A82AD5" w:rsidRDefault="00A82AD5">
      <w:pPr>
        <w:pStyle w:val="ConsPlusNormal"/>
        <w:spacing w:before="220"/>
        <w:ind w:firstLine="540"/>
        <w:jc w:val="both"/>
      </w:pPr>
      <w:r>
        <w:t>2) максимальное количество надземных этажей - 4 этажа;</w:t>
      </w:r>
    </w:p>
    <w:p w:rsidR="00A82AD5" w:rsidRDefault="00A82AD5">
      <w:pPr>
        <w:pStyle w:val="ConsPlusNormal"/>
        <w:spacing w:before="220"/>
        <w:ind w:firstLine="540"/>
        <w:jc w:val="both"/>
      </w:pPr>
      <w:r>
        <w:t>3) максимальная высота строений - 16 метров;</w:t>
      </w:r>
    </w:p>
    <w:p w:rsidR="00A82AD5" w:rsidRDefault="00A82AD5">
      <w:pPr>
        <w:pStyle w:val="ConsPlusNormal"/>
        <w:spacing w:before="220"/>
        <w:ind w:firstLine="540"/>
        <w:jc w:val="both"/>
      </w:pPr>
      <w:r>
        <w:t>4) максимальный процент застройки земельного участка - 60%.</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4. Максимальная площадь некапитальных строений сооружений - 300 кв. м.</w:t>
      </w:r>
    </w:p>
    <w:p w:rsidR="00A82AD5" w:rsidRDefault="00A82AD5">
      <w:pPr>
        <w:pStyle w:val="ConsPlusNormal"/>
        <w:spacing w:before="220"/>
        <w:ind w:firstLine="540"/>
        <w:jc w:val="both"/>
      </w:pPr>
      <w:r>
        <w:t>Максимальная этажность - 1 этаж.</w:t>
      </w:r>
    </w:p>
    <w:p w:rsidR="00A82AD5" w:rsidRDefault="00A82AD5">
      <w:pPr>
        <w:pStyle w:val="ConsPlusNormal"/>
        <w:spacing w:before="220"/>
        <w:ind w:firstLine="540"/>
        <w:jc w:val="both"/>
      </w:pPr>
      <w:r>
        <w:t>Процент допустимого размещения некапитального строения, сооружения - 60% от свободной площади земельного участка.</w:t>
      </w:r>
    </w:p>
    <w:p w:rsidR="00A82AD5" w:rsidRDefault="00A82AD5">
      <w:pPr>
        <w:pStyle w:val="ConsPlusNormal"/>
        <w:spacing w:before="220"/>
        <w:ind w:firstLine="540"/>
        <w:jc w:val="both"/>
      </w:pPr>
      <w:r>
        <w:t xml:space="preserve">5. Ограничения использования земельных участков и объектов капитального строительства, находящихся в зоне ИТ2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6.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bookmarkStart w:id="34" w:name="P2391"/>
      <w:bookmarkEnd w:id="34"/>
      <w:r>
        <w:t>Статья 69. ИТ3. Зона объектов инженерной инфраструктуры</w:t>
      </w:r>
    </w:p>
    <w:p w:rsidR="00A82AD5" w:rsidRDefault="00A82AD5">
      <w:pPr>
        <w:pStyle w:val="ConsPlusNormal"/>
        <w:jc w:val="both"/>
      </w:pPr>
    </w:p>
    <w:p w:rsidR="00A82AD5" w:rsidRDefault="00A82AD5">
      <w:pPr>
        <w:pStyle w:val="ConsPlusNormal"/>
        <w:ind w:firstLine="540"/>
        <w:jc w:val="both"/>
      </w:pPr>
      <w:r>
        <w:t>1. Виды разрешенного использования земельных участков и объектов капитального строительства:</w:t>
      </w:r>
    </w:p>
    <w:p w:rsidR="00A82AD5" w:rsidRDefault="00A82A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778"/>
        <w:gridCol w:w="2551"/>
      </w:tblGrid>
      <w:tr w:rsidR="00A82AD5">
        <w:tc>
          <w:tcPr>
            <w:tcW w:w="3572" w:type="dxa"/>
          </w:tcPr>
          <w:p w:rsidR="00A82AD5" w:rsidRDefault="00A82AD5">
            <w:pPr>
              <w:pStyle w:val="ConsPlusNormal"/>
              <w:jc w:val="center"/>
            </w:pPr>
            <w:r>
              <w:t>Основные разрешенные виды использования</w:t>
            </w:r>
          </w:p>
        </w:tc>
        <w:tc>
          <w:tcPr>
            <w:tcW w:w="2778" w:type="dxa"/>
          </w:tcPr>
          <w:p w:rsidR="00A82AD5" w:rsidRDefault="00A82AD5">
            <w:pPr>
              <w:pStyle w:val="ConsPlusNormal"/>
              <w:jc w:val="center"/>
            </w:pPr>
            <w:r>
              <w:t>Условно разрешенные виды использования</w:t>
            </w:r>
          </w:p>
        </w:tc>
        <w:tc>
          <w:tcPr>
            <w:tcW w:w="2551" w:type="dxa"/>
          </w:tcPr>
          <w:p w:rsidR="00A82AD5" w:rsidRDefault="00A82AD5">
            <w:pPr>
              <w:pStyle w:val="ConsPlusNormal"/>
              <w:jc w:val="center"/>
            </w:pPr>
            <w:r>
              <w:t>Вспомогательные виды разрешенного использования</w:t>
            </w:r>
          </w:p>
        </w:tc>
      </w:tr>
      <w:tr w:rsidR="00A82AD5">
        <w:tc>
          <w:tcPr>
            <w:tcW w:w="3572" w:type="dxa"/>
          </w:tcPr>
          <w:p w:rsidR="00A82AD5" w:rsidRDefault="00A82AD5">
            <w:pPr>
              <w:pStyle w:val="ConsPlusNormal"/>
            </w:pPr>
            <w:r>
              <w:t>3.1. Коммунальное обслуживание</w:t>
            </w:r>
          </w:p>
          <w:p w:rsidR="00A82AD5" w:rsidRDefault="00A82AD5">
            <w:pPr>
              <w:pStyle w:val="ConsPlusNormal"/>
            </w:pPr>
            <w:r>
              <w:t>3.9.1. Обеспечение деятельности в области гидрометеорологии и смежных с ней областях</w:t>
            </w:r>
          </w:p>
          <w:p w:rsidR="00A82AD5" w:rsidRDefault="00A82AD5">
            <w:pPr>
              <w:pStyle w:val="ConsPlusNormal"/>
            </w:pPr>
            <w:r>
              <w:t>6.7. Энергетика</w:t>
            </w:r>
          </w:p>
          <w:p w:rsidR="00A82AD5" w:rsidRDefault="00A82AD5">
            <w:pPr>
              <w:pStyle w:val="ConsPlusNormal"/>
            </w:pPr>
            <w:r>
              <w:t>6.8. Связь</w:t>
            </w:r>
          </w:p>
          <w:p w:rsidR="00A82AD5" w:rsidRDefault="00A82AD5">
            <w:pPr>
              <w:pStyle w:val="ConsPlusNormal"/>
            </w:pPr>
            <w:r>
              <w:t>7.1. Железнодорожный транспорт</w:t>
            </w:r>
          </w:p>
          <w:p w:rsidR="00A82AD5" w:rsidRDefault="00A82AD5">
            <w:pPr>
              <w:pStyle w:val="ConsPlusNormal"/>
            </w:pPr>
            <w:r>
              <w:t>7.3. Водный транспорт</w:t>
            </w:r>
          </w:p>
          <w:p w:rsidR="00A82AD5" w:rsidRDefault="00A82AD5">
            <w:pPr>
              <w:pStyle w:val="ConsPlusNormal"/>
            </w:pPr>
            <w:r>
              <w:lastRenderedPageBreak/>
              <w:t>7.5. Трубопроводный транспорт</w:t>
            </w:r>
          </w:p>
          <w:p w:rsidR="00A82AD5" w:rsidRDefault="00A82AD5">
            <w:pPr>
              <w:pStyle w:val="ConsPlusNormal"/>
            </w:pPr>
            <w:r>
              <w:t>8.0. Обеспечение обороны и безопасности</w:t>
            </w:r>
          </w:p>
          <w:p w:rsidR="00A82AD5" w:rsidRDefault="00A82AD5">
            <w:pPr>
              <w:pStyle w:val="ConsPlusNormal"/>
            </w:pPr>
            <w:r>
              <w:t>8.3. Обеспечение внутреннего правопорядка</w:t>
            </w:r>
          </w:p>
          <w:p w:rsidR="00A82AD5" w:rsidRDefault="00A82AD5">
            <w:pPr>
              <w:pStyle w:val="ConsPlusNormal"/>
            </w:pPr>
            <w:r>
              <w:t>11.1. Общее пользование водными объектами</w:t>
            </w:r>
          </w:p>
          <w:p w:rsidR="00A82AD5" w:rsidRDefault="00A82AD5">
            <w:pPr>
              <w:pStyle w:val="ConsPlusNormal"/>
            </w:pPr>
            <w:r>
              <w:t>11.2. Специальное пользование водными объектами</w:t>
            </w:r>
          </w:p>
          <w:p w:rsidR="00A82AD5" w:rsidRDefault="00A82AD5">
            <w:pPr>
              <w:pStyle w:val="ConsPlusNormal"/>
            </w:pPr>
            <w:r>
              <w:t>11.3. Гидротехнические сооружения</w:t>
            </w:r>
          </w:p>
          <w:p w:rsidR="00A82AD5" w:rsidRDefault="00A82AD5">
            <w:pPr>
              <w:pStyle w:val="ConsPlusNormal"/>
            </w:pPr>
            <w:r>
              <w:t>12.0. Земельные участки (территории) общего пользования</w:t>
            </w:r>
          </w:p>
          <w:p w:rsidR="00A82AD5" w:rsidRDefault="00A82AD5">
            <w:pPr>
              <w:pStyle w:val="ConsPlusNormal"/>
            </w:pPr>
            <w:r>
              <w:t>12.2. Специальная деятельность (площадки для сбора ТКО)</w:t>
            </w:r>
          </w:p>
        </w:tc>
        <w:tc>
          <w:tcPr>
            <w:tcW w:w="2778" w:type="dxa"/>
          </w:tcPr>
          <w:p w:rsidR="00A82AD5" w:rsidRDefault="00A82AD5">
            <w:pPr>
              <w:pStyle w:val="ConsPlusNormal"/>
            </w:pPr>
            <w:r>
              <w:lastRenderedPageBreak/>
              <w:t>6.8. Связь</w:t>
            </w:r>
          </w:p>
        </w:tc>
        <w:tc>
          <w:tcPr>
            <w:tcW w:w="2551" w:type="dxa"/>
          </w:tcPr>
          <w:p w:rsidR="00A82AD5" w:rsidRDefault="00A82AD5">
            <w:pPr>
              <w:pStyle w:val="ConsPlusNormal"/>
            </w:pPr>
            <w:r>
              <w:t>парковки и стоянки для автомобилей;</w:t>
            </w:r>
          </w:p>
          <w:p w:rsidR="00A82AD5" w:rsidRDefault="00A82AD5">
            <w:pPr>
              <w:pStyle w:val="ConsPlusNormal"/>
            </w:pPr>
            <w:r>
              <w:t>локальные объекты инженерной инфраструктуры;</w:t>
            </w:r>
          </w:p>
          <w:p w:rsidR="00A82AD5" w:rsidRDefault="00A82AD5">
            <w:pPr>
              <w:pStyle w:val="ConsPlusNormal"/>
            </w:pPr>
            <w:r>
              <w:t>хозяйственные постройки;</w:t>
            </w:r>
          </w:p>
          <w:p w:rsidR="00A82AD5" w:rsidRDefault="00A82AD5">
            <w:pPr>
              <w:pStyle w:val="ConsPlusNormal"/>
            </w:pPr>
            <w:r>
              <w:t>гостевые автостоянки</w:t>
            </w:r>
          </w:p>
        </w:tc>
      </w:tr>
    </w:tbl>
    <w:p w:rsidR="00A82AD5" w:rsidRDefault="00A82AD5">
      <w:pPr>
        <w:pStyle w:val="ConsPlusNormal"/>
        <w:jc w:val="both"/>
      </w:pPr>
    </w:p>
    <w:p w:rsidR="00A82AD5" w:rsidRDefault="00A82AD5">
      <w:pPr>
        <w:pStyle w:val="ConsPlusNormal"/>
        <w:ind w:firstLine="540"/>
        <w:jc w:val="both"/>
      </w:pPr>
      <w:r>
        <w:t>2. Предельные размеры земельных участков и параметры разрешенного строительства, реконструкции объектов капитального строительства не подлежат установлению.</w:t>
      </w:r>
    </w:p>
    <w:p w:rsidR="00A82AD5" w:rsidRDefault="00A82AD5">
      <w:pPr>
        <w:pStyle w:val="ConsPlusNormal"/>
        <w:spacing w:before="220"/>
        <w:ind w:firstLine="540"/>
        <w:jc w:val="both"/>
      </w:pPr>
      <w:r>
        <w:t>3. 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документации по планировке территории - в соответствии с техническими регламентами, национальными стандартами и правилами.</w:t>
      </w:r>
    </w:p>
    <w:p w:rsidR="00A82AD5" w:rsidRDefault="00A82AD5">
      <w:pPr>
        <w:pStyle w:val="ConsPlusNormal"/>
        <w:spacing w:before="220"/>
        <w:ind w:firstLine="540"/>
        <w:jc w:val="both"/>
      </w:pPr>
      <w:r>
        <w:t xml:space="preserve">4. Ограничения использования земельных участков и объектов капитального строительства, находящихся в зоне ИТ3 и расположенных в границах зон с особыми условиями использования территории, устанавливаются в соответствии со </w:t>
      </w:r>
      <w:hyperlink w:anchor="P2423" w:history="1">
        <w:r>
          <w:rPr>
            <w:color w:val="0000FF"/>
          </w:rPr>
          <w:t>статьями 70</w:t>
        </w:r>
      </w:hyperlink>
      <w:r>
        <w:t>-</w:t>
      </w:r>
      <w:hyperlink w:anchor="P2432" w:history="1">
        <w:r>
          <w:rPr>
            <w:color w:val="0000FF"/>
          </w:rPr>
          <w:t>71</w:t>
        </w:r>
      </w:hyperlink>
      <w:r>
        <w:t xml:space="preserve"> Правил застройки.</w:t>
      </w:r>
    </w:p>
    <w:p w:rsidR="00A82AD5" w:rsidRDefault="00A82AD5">
      <w:pPr>
        <w:pStyle w:val="ConsPlusNormal"/>
        <w:spacing w:before="220"/>
        <w:ind w:firstLine="540"/>
        <w:jc w:val="both"/>
      </w:pPr>
      <w:r>
        <w:t xml:space="preserve">5. Использование земельных участков, осуществление строительства, реконструкции объектов капитального строительства, размещение некапитальных объектов, земельные и градостроительные отношения, предусмотренные законодательством, также осуществляются с обязательным учетом положений, предусмотренных в </w:t>
      </w:r>
      <w:hyperlink w:anchor="P67" w:history="1">
        <w:r>
          <w:rPr>
            <w:color w:val="0000FF"/>
          </w:rPr>
          <w:t>ст. 1</w:t>
        </w:r>
      </w:hyperlink>
      <w:r>
        <w:t>-</w:t>
      </w:r>
      <w:hyperlink w:anchor="P572" w:history="1">
        <w:r>
          <w:rPr>
            <w:color w:val="0000FF"/>
          </w:rPr>
          <w:t>34</w:t>
        </w:r>
      </w:hyperlink>
      <w:r>
        <w:t xml:space="preserve"> Правил застройки.</w:t>
      </w:r>
    </w:p>
    <w:p w:rsidR="00A82AD5" w:rsidRDefault="00A82AD5">
      <w:pPr>
        <w:pStyle w:val="ConsPlusNormal"/>
        <w:jc w:val="both"/>
      </w:pPr>
    </w:p>
    <w:p w:rsidR="00A82AD5" w:rsidRDefault="00A82AD5">
      <w:pPr>
        <w:pStyle w:val="ConsPlusTitle"/>
        <w:ind w:firstLine="540"/>
        <w:jc w:val="both"/>
        <w:outlineLvl w:val="3"/>
      </w:pPr>
      <w:bookmarkStart w:id="35" w:name="P2423"/>
      <w:bookmarkEnd w:id="35"/>
      <w:r>
        <w:t>Статья 70. Ограничения использования земельных участков и объектов капитального строительства на территории объектов культурного наследия</w:t>
      </w:r>
    </w:p>
    <w:p w:rsidR="00A82AD5" w:rsidRDefault="00A82AD5">
      <w:pPr>
        <w:pStyle w:val="ConsPlusNormal"/>
        <w:jc w:val="both"/>
      </w:pPr>
    </w:p>
    <w:p w:rsidR="00A82AD5" w:rsidRDefault="00A82AD5">
      <w:pPr>
        <w:pStyle w:val="ConsPlusNormal"/>
        <w:ind w:firstLine="540"/>
        <w:jc w:val="both"/>
      </w:pPr>
      <w:r>
        <w:t>1. Ограничения по условиям охраны объектов культурного наследия действуют в пределах отображенных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A82AD5" w:rsidRDefault="00A82AD5">
      <w:pPr>
        <w:pStyle w:val="ConsPlusNormal"/>
        <w:spacing w:before="220"/>
        <w:ind w:firstLine="540"/>
        <w:jc w:val="both"/>
      </w:pPr>
      <w:r>
        <w:t>2. Использование земельных участков и объектов капитального строительства, которые не являются памятниками истории и культуры и расположены в пределах зон с особыми условиями, выделенными по условиям охраны объектов культурного наследия, определяется:</w:t>
      </w:r>
    </w:p>
    <w:p w:rsidR="00A82AD5" w:rsidRDefault="00A82AD5">
      <w:pPr>
        <w:pStyle w:val="ConsPlusNormal"/>
        <w:spacing w:before="220"/>
        <w:ind w:firstLine="540"/>
        <w:jc w:val="both"/>
      </w:pPr>
      <w:r>
        <w:t xml:space="preserve">1) градостроительными регламентами, определенными </w:t>
      </w:r>
      <w:hyperlink w:anchor="P584" w:history="1">
        <w:r>
          <w:rPr>
            <w:color w:val="0000FF"/>
          </w:rPr>
          <w:t>статьями 35</w:t>
        </w:r>
      </w:hyperlink>
      <w:r>
        <w:t>-</w:t>
      </w:r>
      <w:hyperlink w:anchor="P2391" w:history="1">
        <w:r>
          <w:rPr>
            <w:color w:val="0000FF"/>
          </w:rPr>
          <w:t>69</w:t>
        </w:r>
      </w:hyperlink>
      <w:r>
        <w:t xml:space="preserve"> Правил застройки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rsidR="00A82AD5" w:rsidRDefault="00A82AD5">
      <w:pPr>
        <w:pStyle w:val="ConsPlusNormal"/>
        <w:spacing w:before="220"/>
        <w:ind w:firstLine="540"/>
        <w:jc w:val="both"/>
      </w:pPr>
      <w:r>
        <w:t>2) ограничениями, установленными в соответствии с действующим законодательством нормативными правовыми актами и проектами охранных зон.</w:t>
      </w:r>
    </w:p>
    <w:p w:rsidR="00A82AD5" w:rsidRDefault="00A82AD5">
      <w:pPr>
        <w:pStyle w:val="ConsPlusNormal"/>
        <w:spacing w:before="220"/>
        <w:ind w:firstLine="540"/>
        <w:jc w:val="both"/>
      </w:pPr>
      <w:r>
        <w:t xml:space="preserve">3.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w:t>
      </w:r>
      <w:r>
        <w:lastRenderedPageBreak/>
        <w:t>объектов культурного наследия, отображенных на карте градостроительного зонирования, определяются действующим законодательством в области охраны культурного наследия.</w:t>
      </w:r>
    </w:p>
    <w:p w:rsidR="00A82AD5" w:rsidRDefault="00A82AD5">
      <w:pPr>
        <w:pStyle w:val="ConsPlusNormal"/>
        <w:spacing w:before="220"/>
        <w:ind w:firstLine="540"/>
        <w:jc w:val="both"/>
      </w:pPr>
      <w:r>
        <w:t xml:space="preserve">4. Ограничения использования земельных участков и иных объектов недвижимости, расположенных в зонах с особыми условиями использования территорий, выделенных по условиям охраны культурного наследия, установлены Федеральным </w:t>
      </w:r>
      <w:hyperlink r:id="rId145"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A82AD5" w:rsidRDefault="00A82AD5">
      <w:pPr>
        <w:pStyle w:val="ConsPlusNormal"/>
        <w:jc w:val="both"/>
      </w:pPr>
    </w:p>
    <w:p w:rsidR="00A82AD5" w:rsidRDefault="00A82AD5">
      <w:pPr>
        <w:pStyle w:val="ConsPlusTitle"/>
        <w:ind w:firstLine="540"/>
        <w:jc w:val="both"/>
        <w:outlineLvl w:val="3"/>
      </w:pPr>
      <w:bookmarkStart w:id="36" w:name="P2432"/>
      <w:bookmarkEnd w:id="36"/>
      <w:r>
        <w:t>Статья 71. Ограничения использования земельных участков и объектов капитального строительства по условиям охраны окружающей среды, защиты от чрезвычайных ситуаций природного и техногенного характера и иным условиям</w:t>
      </w:r>
    </w:p>
    <w:p w:rsidR="00A82AD5" w:rsidRDefault="00A82AD5">
      <w:pPr>
        <w:pStyle w:val="ConsPlusNormal"/>
        <w:jc w:val="both"/>
      </w:pPr>
    </w:p>
    <w:p w:rsidR="00A82AD5" w:rsidRDefault="00A82AD5">
      <w:pPr>
        <w:pStyle w:val="ConsPlusNormal"/>
        <w:ind w:firstLine="540"/>
        <w:jc w:val="both"/>
      </w:pPr>
      <w: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A82AD5" w:rsidRDefault="00A82AD5">
      <w:pPr>
        <w:pStyle w:val="ConsPlusNormal"/>
        <w:spacing w:before="220"/>
        <w:ind w:firstLine="540"/>
        <w:jc w:val="both"/>
      </w:pPr>
      <w:r>
        <w:t xml:space="preserve">а) градостроительными регламентами, определенными </w:t>
      </w:r>
      <w:hyperlink w:anchor="P584" w:history="1">
        <w:r>
          <w:rPr>
            <w:color w:val="0000FF"/>
          </w:rPr>
          <w:t>статьями 35</w:t>
        </w:r>
      </w:hyperlink>
      <w:r>
        <w:t>-</w:t>
      </w:r>
      <w:hyperlink w:anchor="P2391" w:history="1">
        <w:r>
          <w:rPr>
            <w:color w:val="0000FF"/>
          </w:rPr>
          <w:t>69</w:t>
        </w:r>
      </w:hyperlink>
      <w:r>
        <w:t xml:space="preserve"> Правил застройки применительно к соответствующим территориальным зонам, обозначенным на карте границ территориальных зон Правил застройки, с учетом ограничений, определенных настоящей статьей;</w:t>
      </w:r>
    </w:p>
    <w:p w:rsidR="00A82AD5" w:rsidRDefault="00A82AD5">
      <w:pPr>
        <w:pStyle w:val="ConsPlusNormal"/>
        <w:spacing w:before="220"/>
        <w:ind w:firstLine="540"/>
        <w:jc w:val="both"/>
      </w:pPr>
      <w:r>
        <w:t xml:space="preserve">б) ограничениями, установленными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w:t>
      </w:r>
    </w:p>
    <w:p w:rsidR="00A82AD5" w:rsidRDefault="00A82AD5">
      <w:pPr>
        <w:pStyle w:val="ConsPlusNormal"/>
        <w:spacing w:before="220"/>
        <w:ind w:firstLine="540"/>
        <w:jc w:val="both"/>
      </w:pPr>
      <w:r>
        <w:t>2.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таким зонам с особыми условиями использования территорий, являются объектами недвижимости, не соответствующими Правилам застройки.</w:t>
      </w:r>
    </w:p>
    <w:p w:rsidR="00A82AD5" w:rsidRDefault="00A82AD5">
      <w:pPr>
        <w:pStyle w:val="ConsPlusNormal"/>
        <w:spacing w:before="220"/>
        <w:ind w:firstLine="540"/>
        <w:jc w:val="both"/>
      </w:pPr>
      <w:r>
        <w:t>3. Ограничения использования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установлены следующими нормативными правовыми актами:</w:t>
      </w:r>
    </w:p>
    <w:p w:rsidR="00A82AD5" w:rsidRDefault="00A82AD5">
      <w:pPr>
        <w:pStyle w:val="ConsPlusNormal"/>
        <w:spacing w:before="220"/>
        <w:ind w:firstLine="540"/>
        <w:jc w:val="both"/>
      </w:pPr>
      <w:r>
        <w:t xml:space="preserve">Федеральным </w:t>
      </w:r>
      <w:hyperlink r:id="rId146" w:history="1">
        <w:r>
          <w:rPr>
            <w:color w:val="0000FF"/>
          </w:rPr>
          <w:t>законом</w:t>
        </w:r>
      </w:hyperlink>
      <w:r>
        <w:t xml:space="preserve"> от 30.03.1999 N 52-ФЗ "О санитарно-эпидемиологическом благополучии населения";</w:t>
      </w:r>
    </w:p>
    <w:p w:rsidR="00A82AD5" w:rsidRDefault="00A82AD5">
      <w:pPr>
        <w:pStyle w:val="ConsPlusNormal"/>
        <w:spacing w:before="220"/>
        <w:ind w:firstLine="540"/>
        <w:jc w:val="both"/>
      </w:pPr>
      <w:r>
        <w:t xml:space="preserve">Федеральным </w:t>
      </w:r>
      <w:hyperlink r:id="rId147" w:history="1">
        <w:r>
          <w:rPr>
            <w:color w:val="0000FF"/>
          </w:rPr>
          <w:t>законом</w:t>
        </w:r>
      </w:hyperlink>
      <w:r>
        <w:t xml:space="preserve"> от 04.05.1999 N 96-ФЗ "Об охране атмосферного воздуха";</w:t>
      </w:r>
    </w:p>
    <w:p w:rsidR="00A82AD5" w:rsidRDefault="00A82AD5">
      <w:pPr>
        <w:pStyle w:val="ConsPlusNormal"/>
        <w:spacing w:before="220"/>
        <w:ind w:firstLine="540"/>
        <w:jc w:val="both"/>
      </w:pPr>
      <w:r>
        <w:t xml:space="preserve">Федеральным </w:t>
      </w:r>
      <w:hyperlink r:id="rId148" w:history="1">
        <w:r>
          <w:rPr>
            <w:color w:val="0000FF"/>
          </w:rPr>
          <w:t>законом</w:t>
        </w:r>
      </w:hyperlink>
      <w:r>
        <w:t xml:space="preserve"> от 10.01.2002 N 7-ФЗ "Об охране окружающей среды";</w:t>
      </w:r>
    </w:p>
    <w:p w:rsidR="00A82AD5" w:rsidRDefault="00584441">
      <w:pPr>
        <w:pStyle w:val="ConsPlusNormal"/>
        <w:spacing w:before="220"/>
        <w:ind w:firstLine="540"/>
        <w:jc w:val="both"/>
      </w:pPr>
      <w:hyperlink r:id="rId149" w:history="1">
        <w:r w:rsidR="00A82AD5">
          <w:rPr>
            <w:color w:val="0000FF"/>
          </w:rPr>
          <w:t>СанПиН 2.1.2882-11</w:t>
        </w:r>
      </w:hyperlink>
      <w:r w:rsidR="00A82AD5">
        <w:t xml:space="preserve"> "Гигиенические требования к размещению, устройству и содержанию кладбищ, зданий и сооружений похоронного назначения";</w:t>
      </w:r>
    </w:p>
    <w:p w:rsidR="00A82AD5" w:rsidRDefault="00584441">
      <w:pPr>
        <w:pStyle w:val="ConsPlusNormal"/>
        <w:spacing w:before="220"/>
        <w:ind w:firstLine="540"/>
        <w:jc w:val="both"/>
      </w:pPr>
      <w:hyperlink r:id="rId150" w:history="1">
        <w:r w:rsidR="00A82AD5">
          <w:rPr>
            <w:color w:val="0000FF"/>
          </w:rPr>
          <w:t>СанПиН 2.1.4.1110-02</w:t>
        </w:r>
      </w:hyperlink>
      <w:r w:rsidR="00A82AD5">
        <w:t xml:space="preserve"> "Зоны санитарной охраны источников водоснабжения и водопроводов питьевого назначения";</w:t>
      </w:r>
    </w:p>
    <w:p w:rsidR="00A82AD5" w:rsidRDefault="00584441">
      <w:pPr>
        <w:pStyle w:val="ConsPlusNormal"/>
        <w:spacing w:before="220"/>
        <w:ind w:firstLine="540"/>
        <w:jc w:val="both"/>
      </w:pPr>
      <w:hyperlink r:id="rId151" w:history="1">
        <w:r w:rsidR="00A82AD5">
          <w:rPr>
            <w:color w:val="0000FF"/>
          </w:rPr>
          <w:t>СанПиН 2.1.5.980-00.2.1.5</w:t>
        </w:r>
      </w:hyperlink>
      <w:r w:rsidR="00A82AD5">
        <w:t xml:space="preserve"> "Водоотведение населенных мест, санитарная охрана водных объектов. Гигиенические требования к охране поверхностных вод";</w:t>
      </w:r>
    </w:p>
    <w:p w:rsidR="00A82AD5" w:rsidRDefault="00584441">
      <w:pPr>
        <w:pStyle w:val="ConsPlusNormal"/>
        <w:spacing w:before="220"/>
        <w:ind w:firstLine="540"/>
        <w:jc w:val="both"/>
      </w:pPr>
      <w:hyperlink r:id="rId152" w:history="1">
        <w:r w:rsidR="00A82AD5">
          <w:rPr>
            <w:color w:val="0000FF"/>
          </w:rPr>
          <w:t>СанПиН 2.1.6.1032-01</w:t>
        </w:r>
      </w:hyperlink>
      <w:r w:rsidR="00A82AD5">
        <w:t xml:space="preserve"> "Гигиенические требования к обеспечению качества атмосферного воздуха населенных мест";</w:t>
      </w:r>
    </w:p>
    <w:p w:rsidR="00A82AD5" w:rsidRDefault="00584441">
      <w:pPr>
        <w:pStyle w:val="ConsPlusNormal"/>
        <w:spacing w:before="220"/>
        <w:ind w:firstLine="540"/>
        <w:jc w:val="both"/>
      </w:pPr>
      <w:hyperlink r:id="rId153" w:history="1">
        <w:r w:rsidR="00A82AD5">
          <w:rPr>
            <w:color w:val="0000FF"/>
          </w:rPr>
          <w:t>СанПиН 2.2.1/2.1.1.1200-03</w:t>
        </w:r>
      </w:hyperlink>
      <w:r w:rsidR="00A82AD5">
        <w:t xml:space="preserve"> "Санитарно-защитные зоны и санитарная классификация предприятий, сооружений и иных объектов";</w:t>
      </w:r>
    </w:p>
    <w:p w:rsidR="00A82AD5" w:rsidRDefault="00584441">
      <w:pPr>
        <w:pStyle w:val="ConsPlusNormal"/>
        <w:spacing w:before="220"/>
        <w:ind w:firstLine="540"/>
        <w:jc w:val="both"/>
      </w:pPr>
      <w:hyperlink r:id="rId154" w:history="1">
        <w:r w:rsidR="00A82AD5">
          <w:rPr>
            <w:color w:val="0000FF"/>
          </w:rPr>
          <w:t>СП 2.2.1.1312-03</w:t>
        </w:r>
      </w:hyperlink>
      <w:r w:rsidR="00A82AD5">
        <w:t xml:space="preserve"> "Гигиена труда. Проектирование, строительство, реконструкция и эксплуатация предприятий. Гигиенические требования к проектированию вновь строящихся и реконструируемых промышленных предприятий. Санитарно-эпидемиологические правила";</w:t>
      </w:r>
    </w:p>
    <w:p w:rsidR="00A82AD5" w:rsidRDefault="00A82AD5">
      <w:pPr>
        <w:pStyle w:val="ConsPlusNormal"/>
        <w:spacing w:before="220"/>
        <w:ind w:firstLine="540"/>
        <w:jc w:val="both"/>
      </w:pPr>
      <w:r>
        <w:t xml:space="preserve">СП 42-13330-2016 "Градостроительство. Планировка и застройка городских и сельских поселений. Актуализированная редакция СНиП 2.07.01-89*" (имеет рекомендательную силу до включения в </w:t>
      </w:r>
      <w:hyperlink r:id="rId155"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N 1521).</w:t>
      </w:r>
    </w:p>
    <w:p w:rsidR="00A82AD5" w:rsidRDefault="00A82AD5">
      <w:pPr>
        <w:pStyle w:val="ConsPlusNormal"/>
        <w:spacing w:before="220"/>
        <w:ind w:firstLine="540"/>
        <w:jc w:val="both"/>
      </w:pPr>
      <w:r>
        <w:t xml:space="preserve">4. </w:t>
      </w:r>
      <w:proofErr w:type="spellStart"/>
      <w:r>
        <w:t>Водоохранные</w:t>
      </w:r>
      <w:proofErr w:type="spellEnd"/>
      <w:r>
        <w:t xml:space="preserve"> зоны, прибрежные защитные и береговые полосы водных объектов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Ограничения использования земельных участков и иных объектов недвижимости, расположенных в </w:t>
      </w:r>
      <w:proofErr w:type="spellStart"/>
      <w:r>
        <w:t>водоохранных</w:t>
      </w:r>
      <w:proofErr w:type="spellEnd"/>
      <w:r>
        <w:t xml:space="preserve"> зонах, прибрежных защитных и береговых полосах рек, других водных объектов, устанавливаются в соответствии с Водным </w:t>
      </w:r>
      <w:hyperlink r:id="rId156" w:history="1">
        <w:r>
          <w:rPr>
            <w:color w:val="0000FF"/>
          </w:rPr>
          <w:t>кодексом</w:t>
        </w:r>
      </w:hyperlink>
      <w:r>
        <w:t xml:space="preserve"> Российской Федерации и иными нормативными актами Российской Федерации.</w:t>
      </w:r>
    </w:p>
    <w:p w:rsidR="00A82AD5" w:rsidRDefault="00A82AD5">
      <w:pPr>
        <w:pStyle w:val="ConsPlusNormal"/>
        <w:spacing w:before="220"/>
        <w:ind w:firstLine="540"/>
        <w:jc w:val="both"/>
      </w:pPr>
      <w:r>
        <w:t>5. Ограничения использования земельных участков и иных объектов недвижимости, расположенных в зонах охраны источников питьевого водоснабжения, установлены следующими нормативными правовыми актами:</w:t>
      </w:r>
    </w:p>
    <w:p w:rsidR="00A82AD5" w:rsidRDefault="00A82AD5">
      <w:pPr>
        <w:pStyle w:val="ConsPlusNormal"/>
        <w:spacing w:before="220"/>
        <w:ind w:firstLine="540"/>
        <w:jc w:val="both"/>
      </w:pPr>
      <w:r>
        <w:t xml:space="preserve">Водным </w:t>
      </w:r>
      <w:hyperlink r:id="rId157" w:history="1">
        <w:r>
          <w:rPr>
            <w:color w:val="0000FF"/>
          </w:rPr>
          <w:t>кодексом</w:t>
        </w:r>
      </w:hyperlink>
      <w:r>
        <w:t xml:space="preserve"> Российской Федерации;</w:t>
      </w:r>
    </w:p>
    <w:p w:rsidR="00A82AD5" w:rsidRDefault="00A82AD5">
      <w:pPr>
        <w:pStyle w:val="ConsPlusNormal"/>
        <w:spacing w:before="220"/>
        <w:ind w:firstLine="540"/>
        <w:jc w:val="both"/>
      </w:pPr>
      <w:r>
        <w:t xml:space="preserve">Федеральным </w:t>
      </w:r>
      <w:hyperlink r:id="rId158" w:history="1">
        <w:r>
          <w:rPr>
            <w:color w:val="0000FF"/>
          </w:rPr>
          <w:t>законом</w:t>
        </w:r>
      </w:hyperlink>
      <w:r>
        <w:t xml:space="preserve"> от 30.03.1999 N 52-ФЗ "О санитарно-эпидемиологическом благополучии населения";</w:t>
      </w:r>
    </w:p>
    <w:p w:rsidR="00A82AD5" w:rsidRDefault="00A82AD5">
      <w:pPr>
        <w:pStyle w:val="ConsPlusNormal"/>
        <w:spacing w:before="220"/>
        <w:ind w:firstLine="540"/>
        <w:jc w:val="both"/>
      </w:pPr>
      <w:r>
        <w:t xml:space="preserve">Федеральным </w:t>
      </w:r>
      <w:hyperlink r:id="rId159" w:history="1">
        <w:r>
          <w:rPr>
            <w:color w:val="0000FF"/>
          </w:rPr>
          <w:t>законом</w:t>
        </w:r>
      </w:hyperlink>
      <w:r>
        <w:t xml:space="preserve"> от 10.01.2002 N 7-ФЗ "Об охране окружающей среды";</w:t>
      </w:r>
    </w:p>
    <w:p w:rsidR="00A82AD5" w:rsidRDefault="00584441">
      <w:pPr>
        <w:pStyle w:val="ConsPlusNormal"/>
        <w:spacing w:before="220"/>
        <w:ind w:firstLine="540"/>
        <w:jc w:val="both"/>
      </w:pPr>
      <w:hyperlink r:id="rId160" w:history="1">
        <w:r w:rsidR="00A82AD5">
          <w:rPr>
            <w:color w:val="0000FF"/>
          </w:rPr>
          <w:t>СанПиН 2.1.4.1110-02</w:t>
        </w:r>
      </w:hyperlink>
      <w:r w:rsidR="00A82AD5">
        <w:t xml:space="preserve"> "Зоны санитарной охраны источников водоснабжения и водопроводов питьевого назначения";</w:t>
      </w:r>
    </w:p>
    <w:p w:rsidR="00A82AD5" w:rsidRDefault="00584441">
      <w:pPr>
        <w:pStyle w:val="ConsPlusNormal"/>
        <w:spacing w:before="220"/>
        <w:ind w:firstLine="540"/>
        <w:jc w:val="both"/>
      </w:pPr>
      <w:hyperlink r:id="rId161" w:history="1">
        <w:r w:rsidR="00A82AD5">
          <w:rPr>
            <w:color w:val="0000FF"/>
          </w:rPr>
          <w:t>СанПиН 2.1.5.980-00.2.1.5</w:t>
        </w:r>
      </w:hyperlink>
      <w:r w:rsidR="00A82AD5">
        <w:t xml:space="preserve"> "Водоотведение населенных мест, санитарная охрана водных объектов. Гигиенические требования к охране поверхностных вод".</w:t>
      </w:r>
    </w:p>
    <w:p w:rsidR="00A82AD5" w:rsidRDefault="00A82AD5">
      <w:pPr>
        <w:pStyle w:val="ConsPlusNormal"/>
        <w:spacing w:before="220"/>
        <w:ind w:firstLine="540"/>
        <w:jc w:val="both"/>
      </w:pPr>
      <w:r>
        <w:t xml:space="preserve">6. Ограничения использования земельных участков и иных объектов недвижимости, расположенных в зонах затопления, подтопления, установлены Водным </w:t>
      </w:r>
      <w:hyperlink r:id="rId162" w:history="1">
        <w:r>
          <w:rPr>
            <w:color w:val="0000FF"/>
          </w:rPr>
          <w:t>кодексом</w:t>
        </w:r>
      </w:hyperlink>
      <w:r>
        <w:t xml:space="preserve"> Российской Федерации.</w:t>
      </w:r>
    </w:p>
    <w:p w:rsidR="00A82AD5" w:rsidRDefault="00A82AD5">
      <w:pPr>
        <w:pStyle w:val="ConsPlusNormal"/>
        <w:spacing w:before="220"/>
        <w:ind w:firstLine="540"/>
        <w:jc w:val="both"/>
      </w:pPr>
      <w:r>
        <w:t xml:space="preserve">7. Режимные территории (территории, прилегающие к учреждению, подведомственному территориальному органу уголовно-исполнительной системы) устанавливаются в целях обеспечения режимных требований для функционирования учреждений уголовно-исполнительной системы. Режим использования такой территории определяется </w:t>
      </w:r>
      <w:hyperlink r:id="rId163" w:history="1">
        <w:r>
          <w:rPr>
            <w:color w:val="0000FF"/>
          </w:rPr>
          <w:t>приказом</w:t>
        </w:r>
      </w:hyperlink>
      <w:r>
        <w:t xml:space="preserve"> Министерства юстиции Российской Федерации от 03.09.2007 N 178 "Об утверждении Положения о режимных требованиях на территории, прилегающей к учреждению, подведомственному территориальному органу уголовно-исполнительной системы".</w:t>
      </w:r>
    </w:p>
    <w:p w:rsidR="00A82AD5" w:rsidRDefault="00A82AD5">
      <w:pPr>
        <w:pStyle w:val="ConsPlusNormal"/>
        <w:spacing w:before="220"/>
        <w:ind w:firstLine="540"/>
        <w:jc w:val="both"/>
      </w:pPr>
      <w:r>
        <w:t xml:space="preserve">8. Ограничения использования земельных участков и (или) расположенных на них объектов недвижимости и осуществления экономической и иной деятельности в границах </w:t>
      </w:r>
      <w:proofErr w:type="spellStart"/>
      <w:r>
        <w:t>приаэродромной</w:t>
      </w:r>
      <w:proofErr w:type="spellEnd"/>
      <w:r>
        <w:t xml:space="preserve"> территории установлены приказом Федерального агентства воздушного транспорта от 23.04.2020 </w:t>
      </w:r>
      <w:r>
        <w:lastRenderedPageBreak/>
        <w:t xml:space="preserve">N 415-П "Об установлении </w:t>
      </w:r>
      <w:proofErr w:type="spellStart"/>
      <w:r>
        <w:t>приаэродромной</w:t>
      </w:r>
      <w:proofErr w:type="spellEnd"/>
      <w:r>
        <w:t xml:space="preserve"> территории аэродрома Махачкала (</w:t>
      </w:r>
      <w:proofErr w:type="spellStart"/>
      <w:r>
        <w:t>Уйташ</w:t>
      </w:r>
      <w:proofErr w:type="spellEnd"/>
      <w:r>
        <w:t>).</w:t>
      </w:r>
    </w:p>
    <w:p w:rsidR="00A82AD5" w:rsidRDefault="00A82AD5">
      <w:pPr>
        <w:pStyle w:val="ConsPlusNormal"/>
        <w:jc w:val="both"/>
      </w:pPr>
      <w:r>
        <w:t xml:space="preserve">(часть 8 в ред. </w:t>
      </w:r>
      <w:hyperlink r:id="rId164" w:history="1">
        <w:r>
          <w:rPr>
            <w:color w:val="0000FF"/>
          </w:rPr>
          <w:t>Решения</w:t>
        </w:r>
      </w:hyperlink>
      <w:r>
        <w:t xml:space="preserve"> Собрания депутатов городского округа с внутригородским делением "город Махачкала" от 29.04.2021 N 9-4)</w:t>
      </w:r>
    </w:p>
    <w:p w:rsidR="00A82AD5" w:rsidRDefault="00A82AD5">
      <w:pPr>
        <w:pStyle w:val="ConsPlusNormal"/>
        <w:spacing w:before="220"/>
        <w:ind w:firstLine="540"/>
        <w:jc w:val="both"/>
      </w:pPr>
      <w:r>
        <w:t>9. Ограничения использования земельных участков и иных объектов недвижимости, расположенных в прочих зонах с особыми условиями использования территорий, выделенных по условиям охраны окружающей среды, защиты от чрезвычайных ситуаций природного и техногенного характера и иным условиям, установлены следующими нормативными правовыми актами:</w:t>
      </w:r>
    </w:p>
    <w:p w:rsidR="00A82AD5" w:rsidRDefault="00A82AD5">
      <w:pPr>
        <w:pStyle w:val="ConsPlusNormal"/>
        <w:spacing w:before="220"/>
        <w:ind w:firstLine="540"/>
        <w:jc w:val="both"/>
      </w:pPr>
      <w:r>
        <w:t xml:space="preserve">Земельный </w:t>
      </w:r>
      <w:hyperlink r:id="rId165" w:history="1">
        <w:r>
          <w:rPr>
            <w:color w:val="0000FF"/>
          </w:rPr>
          <w:t>кодекс</w:t>
        </w:r>
      </w:hyperlink>
      <w:r>
        <w:t xml:space="preserve"> Российской Федерации;</w:t>
      </w:r>
    </w:p>
    <w:p w:rsidR="00A82AD5" w:rsidRDefault="00A82AD5">
      <w:pPr>
        <w:pStyle w:val="ConsPlusNormal"/>
        <w:spacing w:before="220"/>
        <w:ind w:firstLine="540"/>
        <w:jc w:val="both"/>
      </w:pPr>
      <w:r>
        <w:t xml:space="preserve">Водный </w:t>
      </w:r>
      <w:hyperlink r:id="rId166" w:history="1">
        <w:r>
          <w:rPr>
            <w:color w:val="0000FF"/>
          </w:rPr>
          <w:t>кодекс</w:t>
        </w:r>
      </w:hyperlink>
      <w:r>
        <w:t xml:space="preserve"> Российской Федерации;</w:t>
      </w:r>
    </w:p>
    <w:p w:rsidR="00A82AD5" w:rsidRDefault="00A82AD5">
      <w:pPr>
        <w:pStyle w:val="ConsPlusNormal"/>
        <w:spacing w:before="220"/>
        <w:ind w:firstLine="540"/>
        <w:jc w:val="both"/>
      </w:pPr>
      <w:r>
        <w:t xml:space="preserve">Федеральным </w:t>
      </w:r>
      <w:hyperlink r:id="rId167" w:history="1">
        <w:r>
          <w:rPr>
            <w:color w:val="0000FF"/>
          </w:rPr>
          <w:t>законом</w:t>
        </w:r>
      </w:hyperlink>
      <w:r>
        <w:t xml:space="preserve"> от 14.03.1995 N 33-ФЗ "Об особо охраняемых природных территориях";</w:t>
      </w:r>
    </w:p>
    <w:p w:rsidR="00A82AD5" w:rsidRDefault="00A82AD5">
      <w:pPr>
        <w:pStyle w:val="ConsPlusNormal"/>
        <w:spacing w:before="220"/>
        <w:ind w:firstLine="540"/>
        <w:jc w:val="both"/>
      </w:pPr>
      <w:r>
        <w:t xml:space="preserve">Федеральным </w:t>
      </w:r>
      <w:hyperlink r:id="rId168" w:history="1">
        <w:r>
          <w:rPr>
            <w:color w:val="0000FF"/>
          </w:rPr>
          <w:t>законом</w:t>
        </w:r>
      </w:hyperlink>
      <w:r>
        <w:t xml:space="preserve"> от 30.03.1999 N 52-ФЗ "О санитарно-эпидемиологическом благополучии населения";</w:t>
      </w:r>
    </w:p>
    <w:p w:rsidR="00A82AD5" w:rsidRDefault="00A82AD5">
      <w:pPr>
        <w:pStyle w:val="ConsPlusNormal"/>
        <w:spacing w:before="220"/>
        <w:ind w:firstLine="540"/>
        <w:jc w:val="both"/>
      </w:pPr>
      <w:r>
        <w:t xml:space="preserve">Федеральным </w:t>
      </w:r>
      <w:hyperlink r:id="rId169" w:history="1">
        <w:r>
          <w:rPr>
            <w:color w:val="0000FF"/>
          </w:rPr>
          <w:t>законом</w:t>
        </w:r>
      </w:hyperlink>
      <w:r>
        <w:t xml:space="preserve"> от 04.05.1999 N 96-ФЗ "Об охране атмосферного воздуха";</w:t>
      </w:r>
    </w:p>
    <w:p w:rsidR="00A82AD5" w:rsidRDefault="00A82AD5">
      <w:pPr>
        <w:pStyle w:val="ConsPlusNormal"/>
        <w:spacing w:before="220"/>
        <w:ind w:firstLine="540"/>
        <w:jc w:val="both"/>
      </w:pPr>
      <w:r>
        <w:t xml:space="preserve">Федеральным </w:t>
      </w:r>
      <w:hyperlink r:id="rId170" w:history="1">
        <w:r>
          <w:rPr>
            <w:color w:val="0000FF"/>
          </w:rPr>
          <w:t>законом</w:t>
        </w:r>
      </w:hyperlink>
      <w:r>
        <w:t xml:space="preserve"> от 10.01.2002 N 7-ФЗ "Об охране окружающей среды";</w:t>
      </w:r>
    </w:p>
    <w:p w:rsidR="00A82AD5" w:rsidRDefault="00584441">
      <w:pPr>
        <w:pStyle w:val="ConsPlusNormal"/>
        <w:spacing w:before="220"/>
        <w:ind w:firstLine="540"/>
        <w:jc w:val="both"/>
      </w:pPr>
      <w:hyperlink r:id="rId171" w:history="1">
        <w:r w:rsidR="00A82AD5">
          <w:rPr>
            <w:color w:val="0000FF"/>
          </w:rPr>
          <w:t>постановлением</w:t>
        </w:r>
      </w:hyperlink>
      <w:r w:rsidR="00A82AD5">
        <w:t xml:space="preserve"> Правительства Российской Федерации от 27.08.1999 N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A82AD5" w:rsidRDefault="00584441">
      <w:pPr>
        <w:pStyle w:val="ConsPlusNormal"/>
        <w:spacing w:before="220"/>
        <w:ind w:firstLine="540"/>
        <w:jc w:val="both"/>
      </w:pPr>
      <w:hyperlink r:id="rId172" w:history="1">
        <w:r w:rsidR="00A82AD5">
          <w:rPr>
            <w:color w:val="0000FF"/>
          </w:rPr>
          <w:t>постановлением</w:t>
        </w:r>
      </w:hyperlink>
      <w:r w:rsidR="00A82AD5">
        <w:t xml:space="preserve"> Правительства Российской Федерации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82AD5" w:rsidRDefault="00584441">
      <w:pPr>
        <w:pStyle w:val="ConsPlusNormal"/>
        <w:spacing w:before="220"/>
        <w:ind w:firstLine="540"/>
        <w:jc w:val="both"/>
      </w:pPr>
      <w:hyperlink r:id="rId173" w:history="1">
        <w:r w:rsidR="00A82AD5">
          <w:rPr>
            <w:color w:val="0000FF"/>
          </w:rPr>
          <w:t>постановлением</w:t>
        </w:r>
      </w:hyperlink>
      <w:r w:rsidR="00A82AD5">
        <w:t xml:space="preserve"> Правительства Российской Федерации от 05.05.2014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A82AD5" w:rsidRDefault="00A82AD5">
      <w:pPr>
        <w:pStyle w:val="ConsPlusNormal"/>
        <w:spacing w:before="220"/>
        <w:ind w:firstLine="540"/>
        <w:jc w:val="both"/>
      </w:pPr>
      <w:r>
        <w:t xml:space="preserve">СП 42-13330-2016 "Градостроительство. Планировка и застройка городских и сельских поселений. Актуализированная редакция СНиП 2.07.01-89*" (имеет рекомендательную силу до включения в </w:t>
      </w:r>
      <w:hyperlink r:id="rId174" w:history="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N 1521);</w:t>
      </w:r>
    </w:p>
    <w:p w:rsidR="00A82AD5" w:rsidRDefault="00A82AD5">
      <w:pPr>
        <w:pStyle w:val="ConsPlusNormal"/>
        <w:spacing w:before="220"/>
        <w:ind w:firstLine="540"/>
        <w:jc w:val="both"/>
      </w:pPr>
      <w:r>
        <w:t>иными нормативными актами Российской Федерации.</w:t>
      </w:r>
    </w:p>
    <w:p w:rsidR="00A82AD5" w:rsidRDefault="00A82AD5">
      <w:pPr>
        <w:pStyle w:val="ConsPlusNormal"/>
        <w:spacing w:before="220"/>
        <w:ind w:firstLine="540"/>
        <w:jc w:val="both"/>
      </w:pPr>
      <w:r>
        <w:t>10. Указанные нормативные акты применяются в редакции, актуальной на дату применения.</w: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1</w:t>
      </w:r>
    </w:p>
    <w:p w:rsidR="00A82AD5" w:rsidRDefault="00A82AD5">
      <w:pPr>
        <w:pStyle w:val="ConsPlusNormal"/>
        <w:jc w:val="both"/>
      </w:pPr>
    </w:p>
    <w:p w:rsidR="00A82AD5" w:rsidRDefault="00A82AD5">
      <w:pPr>
        <w:pStyle w:val="ConsPlusTitle"/>
        <w:jc w:val="center"/>
      </w:pPr>
      <w:r>
        <w:lastRenderedPageBreak/>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75"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75"/>
        </w:rPr>
        <w:pict>
          <v:shape id="_x0000_i1025" style="width:311.8pt;height:186.55pt" coordsize="" o:spt="100" adj="0,,0" path="" filled="f" stroked="f">
            <v:stroke joinstyle="miter"/>
            <v:imagedata r:id="rId176" o:title="base_23898_40318_32768"/>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2</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77"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1"/>
        </w:rPr>
        <w:pict>
          <v:shape id="_x0000_i1026" style="width:314.3pt;height:192.2pt" coordsize="" o:spt="100" adj="0,,0" path="" filled="f" stroked="f">
            <v:stroke joinstyle="miter"/>
            <v:imagedata r:id="rId178" o:title="base_23898_40318_32769"/>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3</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79"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5"/>
        </w:rPr>
        <w:pict>
          <v:shape id="_x0000_i1027" style="width:312.4pt;height:196.6pt" coordsize="" o:spt="100" adj="0,,0" path="" filled="f" stroked="f">
            <v:stroke joinstyle="miter"/>
            <v:imagedata r:id="rId180" o:title="base_23898_40318_32770"/>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4</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81"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5"/>
        </w:rPr>
        <w:lastRenderedPageBreak/>
        <w:pict>
          <v:shape id="_x0000_i1028" style="width:313.05pt;height:196.6pt" coordsize="" o:spt="100" adj="0,,0" path="" filled="f" stroked="f">
            <v:stroke joinstyle="miter"/>
            <v:imagedata r:id="rId182" o:title="base_23898_40318_32771"/>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5</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83"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pict>
          <v:shape id="_x0000_i1029" style="width:313.05pt;height:195.95pt" coordsize="" o:spt="100" adj="0,,0" path="" filled="f" stroked="f">
            <v:stroke joinstyle="miter"/>
            <v:imagedata r:id="rId184" o:title="base_23898_40318_32772"/>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6</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lastRenderedPageBreak/>
              <w:t>Список изменяющих документов</w:t>
            </w:r>
          </w:p>
          <w:p w:rsidR="00A82AD5" w:rsidRDefault="00A82AD5">
            <w:pPr>
              <w:pStyle w:val="ConsPlusNormal"/>
              <w:jc w:val="center"/>
            </w:pPr>
            <w:r>
              <w:rPr>
                <w:color w:val="392C69"/>
              </w:rPr>
              <w:t xml:space="preserve">(введено </w:t>
            </w:r>
            <w:hyperlink r:id="rId185"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pict>
          <v:shape id="_x0000_i1030" style="width:312.4pt;height:195.95pt" coordsize="" o:spt="100" adj="0,,0" path="" filled="f" stroked="f">
            <v:stroke joinstyle="miter"/>
            <v:imagedata r:id="rId186" o:title="base_23898_40318_32773"/>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7</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87"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5"/>
        </w:rPr>
        <w:pict>
          <v:shape id="_x0000_i1031" style="width:311.15pt;height:196.6pt" coordsize="" o:spt="100" adj="0,,0" path="" filled="f" stroked="f">
            <v:stroke joinstyle="miter"/>
            <v:imagedata r:id="rId188" o:title="base_23898_40318_32774"/>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8</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89"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pict>
          <v:shape id="_x0000_i1032" style="width:310.55pt;height:195.95pt" coordsize="" o:spt="100" adj="0,,0" path="" filled="f" stroked="f">
            <v:stroke joinstyle="miter"/>
            <v:imagedata r:id="rId190" o:title="base_23898_40318_32775"/>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9</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91"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lastRenderedPageBreak/>
        <w:pict>
          <v:shape id="_x0000_i1033" style="width:311.15pt;height:195.95pt" coordsize="" o:spt="100" adj="0,,0" path="" filled="f" stroked="f">
            <v:stroke joinstyle="miter"/>
            <v:imagedata r:id="rId192" o:title="base_23898_40318_32776"/>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10</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93"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pict>
          <v:shape id="_x0000_i1034" style="width:310.55pt;height:194.7pt" coordsize="" o:spt="100" adj="0,,0" path="" filled="f" stroked="f">
            <v:stroke joinstyle="miter"/>
            <v:imagedata r:id="rId194" o:title="base_23898_40318_32777"/>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11</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lastRenderedPageBreak/>
              <w:t>Список изменяющих документов</w:t>
            </w:r>
          </w:p>
          <w:p w:rsidR="00A82AD5" w:rsidRDefault="00A82AD5">
            <w:pPr>
              <w:pStyle w:val="ConsPlusNormal"/>
              <w:jc w:val="center"/>
            </w:pPr>
            <w:r>
              <w:rPr>
                <w:color w:val="392C69"/>
              </w:rPr>
              <w:t xml:space="preserve">(введено </w:t>
            </w:r>
            <w:hyperlink r:id="rId195"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3"/>
        </w:rPr>
        <w:pict>
          <v:shape id="_x0000_i1035" style="width:311.15pt;height:194.1pt" coordsize="" o:spt="100" adj="0,,0" path="" filled="f" stroked="f">
            <v:stroke joinstyle="miter"/>
            <v:imagedata r:id="rId196" o:title="base_23898_40318_32778"/>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12</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97"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5"/>
        </w:rPr>
        <w:pict>
          <v:shape id="_x0000_i1036" style="width:310.55pt;height:196.6pt" coordsize="" o:spt="100" adj="0,,0" path="" filled="f" stroked="f">
            <v:stroke joinstyle="miter"/>
            <v:imagedata r:id="rId198" o:title="base_23898_40318_32779"/>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 N 13</w:t>
      </w:r>
    </w:p>
    <w:p w:rsidR="00A82AD5" w:rsidRDefault="00A82AD5">
      <w:pPr>
        <w:pStyle w:val="ConsPlusNormal"/>
        <w:jc w:val="both"/>
      </w:pPr>
    </w:p>
    <w:p w:rsidR="00A82AD5" w:rsidRDefault="00A82AD5">
      <w:pPr>
        <w:pStyle w:val="ConsPlusTitle"/>
        <w:jc w:val="center"/>
      </w:pPr>
      <w:r>
        <w:t>ФРАГМЕНТ КАРТЫ ГРАДОСТРОИТЕЛЬНОГО ЗОНИРОВАНИЯ</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199"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23.04.2020 N 41-2)</w:t>
            </w:r>
          </w:p>
        </w:tc>
      </w:tr>
    </w:tbl>
    <w:p w:rsidR="00A82AD5" w:rsidRDefault="00A82AD5">
      <w:pPr>
        <w:pStyle w:val="ConsPlusNormal"/>
        <w:jc w:val="both"/>
      </w:pPr>
    </w:p>
    <w:p w:rsidR="00A82AD5" w:rsidRDefault="00CA344E">
      <w:pPr>
        <w:pStyle w:val="ConsPlusNormal"/>
        <w:jc w:val="center"/>
      </w:pPr>
      <w:r>
        <w:rPr>
          <w:position w:val="-184"/>
        </w:rPr>
        <w:pict>
          <v:shape id="_x0000_i1037" style="width:310.55pt;height:195.95pt" coordsize="" o:spt="100" adj="0,,0" path="" filled="f" stroked="f">
            <v:stroke joinstyle="miter"/>
            <v:imagedata r:id="rId200" o:title="base_23898_40318_32780"/>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both"/>
      </w:pPr>
    </w:p>
    <w:p w:rsidR="00A82AD5" w:rsidRDefault="00A82AD5">
      <w:pPr>
        <w:pStyle w:val="ConsPlusNormal"/>
        <w:jc w:val="right"/>
        <w:outlineLvl w:val="1"/>
      </w:pPr>
      <w:r>
        <w:t>Приложение</w:t>
      </w:r>
    </w:p>
    <w:p w:rsidR="00A82AD5" w:rsidRDefault="00A82AD5">
      <w:pPr>
        <w:pStyle w:val="ConsPlusNormal"/>
        <w:jc w:val="both"/>
      </w:pPr>
    </w:p>
    <w:p w:rsidR="00A82AD5" w:rsidRDefault="00A82AD5">
      <w:pPr>
        <w:pStyle w:val="ConsPlusTitle"/>
        <w:jc w:val="center"/>
      </w:pPr>
      <w:r>
        <w:t>СХЕМА ГРАНИЦ ПРИАЭРОДРОМНОЙ ТЕРРИТОРИИ</w:t>
      </w:r>
    </w:p>
    <w:p w:rsidR="00A82AD5" w:rsidRDefault="00A82AD5">
      <w:pPr>
        <w:pStyle w:val="ConsPlusTitle"/>
        <w:jc w:val="center"/>
      </w:pPr>
      <w:r>
        <w:t>И ВЫДЕЛЯЕМЫХ В НЕЙ ПОДЗОН</w:t>
      </w:r>
    </w:p>
    <w:p w:rsidR="00A82AD5" w:rsidRDefault="00A82A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2AD5">
        <w:trPr>
          <w:jc w:val="center"/>
        </w:trPr>
        <w:tc>
          <w:tcPr>
            <w:tcW w:w="9294" w:type="dxa"/>
            <w:tcBorders>
              <w:top w:val="nil"/>
              <w:left w:val="single" w:sz="24" w:space="0" w:color="CED3F1"/>
              <w:bottom w:val="nil"/>
              <w:right w:val="single" w:sz="24" w:space="0" w:color="F4F3F8"/>
            </w:tcBorders>
            <w:shd w:val="clear" w:color="auto" w:fill="F4F3F8"/>
          </w:tcPr>
          <w:p w:rsidR="00A82AD5" w:rsidRDefault="00A82AD5">
            <w:pPr>
              <w:pStyle w:val="ConsPlusNormal"/>
              <w:jc w:val="center"/>
            </w:pPr>
            <w:r>
              <w:rPr>
                <w:color w:val="392C69"/>
              </w:rPr>
              <w:t>Список изменяющих документов</w:t>
            </w:r>
          </w:p>
          <w:p w:rsidR="00A82AD5" w:rsidRDefault="00A82AD5">
            <w:pPr>
              <w:pStyle w:val="ConsPlusNormal"/>
              <w:jc w:val="center"/>
            </w:pPr>
            <w:r>
              <w:rPr>
                <w:color w:val="392C69"/>
              </w:rPr>
              <w:t xml:space="preserve">(введено </w:t>
            </w:r>
            <w:hyperlink r:id="rId201" w:history="1">
              <w:r>
                <w:rPr>
                  <w:color w:val="0000FF"/>
                </w:rPr>
                <w:t>Решением</w:t>
              </w:r>
            </w:hyperlink>
            <w:r>
              <w:rPr>
                <w:color w:val="392C69"/>
              </w:rPr>
              <w:t xml:space="preserve"> Собрания депутатов городского</w:t>
            </w:r>
          </w:p>
          <w:p w:rsidR="00A82AD5" w:rsidRDefault="00A82AD5">
            <w:pPr>
              <w:pStyle w:val="ConsPlusNormal"/>
              <w:jc w:val="center"/>
            </w:pPr>
            <w:r>
              <w:rPr>
                <w:color w:val="392C69"/>
              </w:rPr>
              <w:t>округа с внутригородским делением</w:t>
            </w:r>
          </w:p>
          <w:p w:rsidR="00A82AD5" w:rsidRDefault="00A82AD5">
            <w:pPr>
              <w:pStyle w:val="ConsPlusNormal"/>
              <w:jc w:val="center"/>
            </w:pPr>
            <w:r>
              <w:rPr>
                <w:color w:val="392C69"/>
              </w:rPr>
              <w:t>"город Махачкала" от 29.04.2021 N 9-4)</w:t>
            </w:r>
          </w:p>
        </w:tc>
      </w:tr>
    </w:tbl>
    <w:p w:rsidR="00A82AD5" w:rsidRDefault="00A82AD5">
      <w:pPr>
        <w:pStyle w:val="ConsPlusNormal"/>
        <w:jc w:val="both"/>
      </w:pPr>
    </w:p>
    <w:p w:rsidR="00A82AD5" w:rsidRDefault="00CA344E">
      <w:pPr>
        <w:pStyle w:val="ConsPlusNormal"/>
        <w:jc w:val="center"/>
      </w:pPr>
      <w:r>
        <w:rPr>
          <w:position w:val="-379"/>
        </w:rPr>
        <w:lastRenderedPageBreak/>
        <w:pict>
          <v:shape id="_x0000_i1038" style="width:313.65pt;height:390.7pt" coordsize="" o:spt="100" adj="0,,0" path="" filled="f" stroked="f">
            <v:stroke joinstyle="miter"/>
            <v:imagedata r:id="rId202" o:title="base_23898_40318_32781"/>
            <v:formulas/>
            <v:path o:connecttype="segments"/>
          </v:shape>
        </w:pict>
      </w:r>
    </w:p>
    <w:p w:rsidR="00A82AD5" w:rsidRDefault="00A82AD5">
      <w:pPr>
        <w:pStyle w:val="ConsPlusNormal"/>
        <w:jc w:val="both"/>
      </w:pPr>
    </w:p>
    <w:p w:rsidR="00A82AD5" w:rsidRDefault="00A82AD5">
      <w:pPr>
        <w:pStyle w:val="ConsPlusNormal"/>
        <w:jc w:val="both"/>
      </w:pPr>
    </w:p>
    <w:p w:rsidR="00A82AD5" w:rsidRDefault="00A82AD5">
      <w:pPr>
        <w:pStyle w:val="ConsPlusNormal"/>
        <w:pBdr>
          <w:top w:val="single" w:sz="6" w:space="0" w:color="auto"/>
        </w:pBdr>
        <w:spacing w:before="100" w:after="100"/>
        <w:jc w:val="both"/>
        <w:rPr>
          <w:sz w:val="2"/>
          <w:szCs w:val="2"/>
        </w:rPr>
      </w:pPr>
    </w:p>
    <w:p w:rsidR="008E1087" w:rsidRDefault="008E1087"/>
    <w:sectPr w:rsidR="008E1087" w:rsidSect="000341C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2"/>
  </w:compat>
  <w:rsids>
    <w:rsidRoot w:val="00A82AD5"/>
    <w:rsid w:val="00584441"/>
    <w:rsid w:val="008E1087"/>
    <w:rsid w:val="00A82AD5"/>
    <w:rsid w:val="00A92106"/>
    <w:rsid w:val="00CA344E"/>
    <w:rsid w:val="00DD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2CDC5-6091-40C4-A0C3-5B1425C4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A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2A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A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2A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2A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2A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2A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2A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AF3F650ADC4215266660A625BA1701D9B16EFA2621091153E0CECD609201B485D15368946E54BD9BFFE25DE5AE56FE2A01456F320E73E6780B61q7c5M" TargetMode="External"/><Relationship Id="rId21" Type="http://schemas.openxmlformats.org/officeDocument/2006/relationships/hyperlink" Target="consultantplus://offline/ref=B8AF3F650ADC4215266660A625BA1701D9B16EFA2129091252E0CECD609201B485D15368946E54BD9BFEE250E5AE56FE2A01456F320E73E6780B61q7c5M" TargetMode="External"/><Relationship Id="rId42" Type="http://schemas.openxmlformats.org/officeDocument/2006/relationships/hyperlink" Target="consultantplus://offline/ref=B8AF3F650ADC4215266660A625BA1701D9B16EFA2621091153E0CECD609201B485D15368946E54BD9BFEE055E5AE56FE2A01456F320E73E6780B61q7c5M" TargetMode="External"/><Relationship Id="rId63" Type="http://schemas.openxmlformats.org/officeDocument/2006/relationships/hyperlink" Target="consultantplus://offline/ref=B8AF3F650ADC4215266660A625BA1701D9B16EFA2621091153E0CECD609201B485D15368946E54BD9BFEE15CE5AE56FE2A01456F320E73E6780B61q7c5M" TargetMode="External"/><Relationship Id="rId84" Type="http://schemas.openxmlformats.org/officeDocument/2006/relationships/hyperlink" Target="consultantplus://offline/ref=B8AF3F650ADC4215266660A625BA1701D9B16EFA2621091153E0CECD609201B485D15368946E54BD9BFEE752E5AE56FE2A01456F320E73E6780B61q7c5M" TargetMode="External"/><Relationship Id="rId138" Type="http://schemas.openxmlformats.org/officeDocument/2006/relationships/hyperlink" Target="consultantplus://offline/ref=B8AF3F650ADC4215266660A625BA1701D9B16EFA2621091153E0CECD609201B485D15368946E54BD9BFFE050E5AE56FE2A01456F320E73E6780B61q7c5M" TargetMode="External"/><Relationship Id="rId159" Type="http://schemas.openxmlformats.org/officeDocument/2006/relationships/hyperlink" Target="consultantplus://offline/ref=B8AF3F650ADC421526667EAB33D64A08DCBD38FF232301470CBF9590379B0BE3D09E5226D2644BBD9EE0E055ECqFcBM" TargetMode="External"/><Relationship Id="rId170" Type="http://schemas.openxmlformats.org/officeDocument/2006/relationships/hyperlink" Target="consultantplus://offline/ref=B8AF3F650ADC421526667EAB33D64A08DCBD38FF232301470CBF9590379B0BE3D09E5226D2644BBD9EE0E055ECqFcBM" TargetMode="External"/><Relationship Id="rId191" Type="http://schemas.openxmlformats.org/officeDocument/2006/relationships/hyperlink" Target="consultantplus://offline/ref=B8AF3F650ADC4215266660A625BA1701D9B16EFA2129091252E0CECD609201B485D15368946E54BD9BFEE151E5AE56FE2A01456F320E73E6780B61q7c5M" TargetMode="External"/><Relationship Id="rId107" Type="http://schemas.openxmlformats.org/officeDocument/2006/relationships/hyperlink" Target="consultantplus://offline/ref=B8AF3F650ADC421526667EAB33D64A08DCB233F3262401470CBF9590379B0BE3D09E5226D2644BBD9EE0E055ECqFcBM" TargetMode="External"/><Relationship Id="rId11" Type="http://schemas.openxmlformats.org/officeDocument/2006/relationships/hyperlink" Target="consultantplus://offline/ref=938B2FEB6C891953911E326BACFD6DFBC40EE86192CB4F4BEABA435905F52CFF37C133898B09E253815C639082CAB607A29355CEEA2DF7D49627FDp5cEM" TargetMode="External"/><Relationship Id="rId32" Type="http://schemas.openxmlformats.org/officeDocument/2006/relationships/hyperlink" Target="consultantplus://offline/ref=B8AF3F650ADC421526667EAB33D64A08DCBD38FF212001470CBF9590379B0BE3C29E0A2AD06254B59CF5B604AAAF0AB87812476D320C76FAq7cBM" TargetMode="External"/><Relationship Id="rId53" Type="http://schemas.openxmlformats.org/officeDocument/2006/relationships/hyperlink" Target="consultantplus://offline/ref=B8AF3F650ADC4215266660A625BA1701D9B16EFA21230A1050E0CECD609201B485D15368946E54BD9BFEE355E5AE56FE2A01456F320E73E6780B61q7c5M" TargetMode="External"/><Relationship Id="rId74" Type="http://schemas.openxmlformats.org/officeDocument/2006/relationships/hyperlink" Target="consultantplus://offline/ref=B8AF3F650ADC4215266660A625BA1701D9B16EFA2621091153E0CECD609201B485D15368946E54BD9BFEE750E5AE56FE2A01456F320E73E6780B61q7c5M" TargetMode="External"/><Relationship Id="rId128" Type="http://schemas.openxmlformats.org/officeDocument/2006/relationships/hyperlink" Target="consultantplus://offline/ref=B8AF3F650ADC4215266660A625BA1701D9B16EFA2621091153E0CECD609201B485D15368946E54BD9BFFE25DE5AE56FE2A01456F320E73E6780B61q7c5M" TargetMode="External"/><Relationship Id="rId149" Type="http://schemas.openxmlformats.org/officeDocument/2006/relationships/hyperlink" Target="consultantplus://offline/ref=B8AF3F650ADC421526667EAB33D64A08DEBB39F7232701470CBF9590379B0BE3C29E0A2AD06355BC99F5B604AAAF0AB87812476D320C76FAq7cBM" TargetMode="External"/><Relationship Id="rId5" Type="http://schemas.openxmlformats.org/officeDocument/2006/relationships/hyperlink" Target="consultantplus://offline/ref=938B2FEB6C891953911E326BACFD6DFBC40EE86192CD4A41E0BA435905F52CFF37C133898B09E253815C649682CAB607A29355CEEA2DF7D49627FDp5cEM" TargetMode="External"/><Relationship Id="rId95" Type="http://schemas.openxmlformats.org/officeDocument/2006/relationships/hyperlink" Target="consultantplus://offline/ref=B8AF3F650ADC421526667EAB33D64A08DCB233F3262401470CBF9590379B0BE3C29E0A28D36051B6CFAFA600E3F800A47F09596A2C0Cq7c7M" TargetMode="External"/><Relationship Id="rId160" Type="http://schemas.openxmlformats.org/officeDocument/2006/relationships/hyperlink" Target="consultantplus://offline/ref=B8AF3F650ADC421526667EAB33D64A08DEB930F3222A5C4D04E69992309454F4C5D7062BD06354BE90AAB311BBF705BD610C42762E0E74qFc9M" TargetMode="External"/><Relationship Id="rId181" Type="http://schemas.openxmlformats.org/officeDocument/2006/relationships/hyperlink" Target="consultantplus://offline/ref=B8AF3F650ADC4215266660A625BA1701D9B16EFA2129091252E0CECD609201B485D15368946E54BD9BFEE35CE5AE56FE2A01456F320E73E6780B61q7c5M" TargetMode="External"/><Relationship Id="rId22" Type="http://schemas.openxmlformats.org/officeDocument/2006/relationships/hyperlink" Target="consultantplus://offline/ref=B8AF3F650ADC4215266660A625BA1701D9B16EFA2128081857E0CECD609201B485D15368946E54BD9BFEE250E5AE56FE2A01456F320E73E6780B61q7c5M" TargetMode="External"/><Relationship Id="rId43" Type="http://schemas.openxmlformats.org/officeDocument/2006/relationships/hyperlink" Target="consultantplus://offline/ref=B8AF3F650ADC4215266660A625BA1701D9B16EFA2621091153E0CECD609201B485D15368946E54BD9BFEE057E5AE56FE2A01456F320E73E6780B61q7c5M" TargetMode="External"/><Relationship Id="rId64" Type="http://schemas.openxmlformats.org/officeDocument/2006/relationships/hyperlink" Target="consultantplus://offline/ref=B8AF3F650ADC4215266660A625BA1701D9B16EFA2621091153E0CECD609201B485D15368946E54BD9BFEE654E5AE56FE2A01456F320E73E6780B61q7c5M" TargetMode="External"/><Relationship Id="rId118" Type="http://schemas.openxmlformats.org/officeDocument/2006/relationships/hyperlink" Target="consultantplus://offline/ref=B8AF3F650ADC4215266660A625BA1701D9B16EFA2621091153E0CECD609201B485D15368946E54BD9BFFE354E5AE56FE2A01456F320E73E6780B61q7c5M" TargetMode="External"/><Relationship Id="rId139" Type="http://schemas.openxmlformats.org/officeDocument/2006/relationships/hyperlink" Target="consultantplus://offline/ref=B8AF3F650ADC421526667EAB33D64A08DCBF36FF2B2301470CBF9590379B0BE3D09E5226D2644BBD9EE0E055ECqFcBM" TargetMode="External"/><Relationship Id="rId85" Type="http://schemas.openxmlformats.org/officeDocument/2006/relationships/hyperlink" Target="consultantplus://offline/ref=B8AF3F650ADC421526667EAB33D64A08DCBD32FF212801470CBF9590379B0BE3D09E5226D2644BBD9EE0E055ECqFcBM" TargetMode="External"/><Relationship Id="rId150" Type="http://schemas.openxmlformats.org/officeDocument/2006/relationships/hyperlink" Target="consultantplus://offline/ref=B8AF3F650ADC421526667EAB33D64A08DEB930F3222A5C4D04E69992309454F4C5D7062BD06354BE90AAB311BBF705BD610C42762E0E74qFc9M" TargetMode="External"/><Relationship Id="rId171" Type="http://schemas.openxmlformats.org/officeDocument/2006/relationships/hyperlink" Target="consultantplus://offline/ref=B8AF3F650ADC421526667EAB33D64A08DABB37F0252A5C4D04E69992309454E6C58F0A29D77D55B885FCE257qEcFM" TargetMode="External"/><Relationship Id="rId192" Type="http://schemas.openxmlformats.org/officeDocument/2006/relationships/image" Target="media/image9.jpeg"/><Relationship Id="rId12" Type="http://schemas.openxmlformats.org/officeDocument/2006/relationships/hyperlink" Target="consultantplus://offline/ref=938B2FEB6C891953911E326BACFD6DFBC40EE86192CB4F4BEBBA435905F52CFF37C133898B09E253815D649282CAB607A29355CEEA2DF7D49627FDp5cEM" TargetMode="External"/><Relationship Id="rId33" Type="http://schemas.openxmlformats.org/officeDocument/2006/relationships/hyperlink" Target="consultantplus://offline/ref=B8AF3F650ADC421526667EAB33D64A08DCB831F42A2801470CBF9590379B0BE3C29E0A2AD06355BC9AF5B604AAAF0AB87812476D320C76FAq7cBM" TargetMode="External"/><Relationship Id="rId108" Type="http://schemas.openxmlformats.org/officeDocument/2006/relationships/hyperlink" Target="consultantplus://offline/ref=B8AF3F650ADC4215266660A625BA1701D9B16EFA2621091153E0CECD609201B485D15368946E54BD9BFFE250E5AE56FE2A01456F320E73E6780B61q7c5M" TargetMode="External"/><Relationship Id="rId129" Type="http://schemas.openxmlformats.org/officeDocument/2006/relationships/hyperlink" Target="consultantplus://offline/ref=B8AF3F650ADC4215266660A625BA1701D9B16EFA2621091153E0CECD609201B485D15368946E54BD9BFFE25DE5AE56FE2A01456F320E73E6780B61q7c5M" TargetMode="External"/><Relationship Id="rId54" Type="http://schemas.openxmlformats.org/officeDocument/2006/relationships/hyperlink" Target="consultantplus://offline/ref=B8AF3F650ADC4215266660A625BA1701D9B16EFA2621091153E0CECD609201B485D15368946E54BD9BFEE155E5AE56FE2A01456F320E73E6780B61q7c5M" TargetMode="External"/><Relationship Id="rId75" Type="http://schemas.openxmlformats.org/officeDocument/2006/relationships/hyperlink" Target="consultantplus://offline/ref=B8AF3F650ADC421526667EAB33D64A08DCB233F3262401470CBF9590379B0BE3D09E5226D2644BBD9EE0E055ECqFcBM" TargetMode="External"/><Relationship Id="rId96" Type="http://schemas.openxmlformats.org/officeDocument/2006/relationships/hyperlink" Target="consultantplus://offline/ref=B8AF3F650ADC4215266660A625BA1701D9B16EFA2621091153E0CECD609201B485D15368946E54BD9BFEEA51E5AE56FE2A01456F320E73E6780B61q7c5M" TargetMode="External"/><Relationship Id="rId140" Type="http://schemas.openxmlformats.org/officeDocument/2006/relationships/hyperlink" Target="consultantplus://offline/ref=B8AF3F650ADC421526667EAB33D64A08DCB233F3252301470CBF9590379B0BE3D09E5226D2644BBD9EE0E055ECqFcBM" TargetMode="External"/><Relationship Id="rId161" Type="http://schemas.openxmlformats.org/officeDocument/2006/relationships/hyperlink" Target="consultantplus://offline/ref=B8AF3F650ADC421526667EAB33D64A08D6B231F6252A5C4D04E69992309454E6C58F0A29D77D55B885FCE257qEcFM" TargetMode="External"/><Relationship Id="rId182" Type="http://schemas.openxmlformats.org/officeDocument/2006/relationships/image" Target="media/image4.jpeg"/><Relationship Id="rId6" Type="http://schemas.openxmlformats.org/officeDocument/2006/relationships/hyperlink" Target="consultantplus://offline/ref=938B2FEB6C891953911E326BACFD6DFBC40EE86192CD4846E5BA435905F52CFF37C133898B09E253815C649682CAB607A29355CEEA2DF7D49627FDp5cEM" TargetMode="External"/><Relationship Id="rId23" Type="http://schemas.openxmlformats.org/officeDocument/2006/relationships/hyperlink" Target="consultantplus://offline/ref=B8AF3F650ADC4215266660A625BA1701D9B16EFA2621091153E0CECD609201B485D15368946E54BD9BFEE250E5AE56FE2A01456F320E73E6780B61q7c5M" TargetMode="External"/><Relationship Id="rId119" Type="http://schemas.openxmlformats.org/officeDocument/2006/relationships/hyperlink" Target="consultantplus://offline/ref=B8AF3F650ADC4215266660A625BA1701D9B16EFA2621091153E0CECD609201B485D15368946E54BD9BFFE25DE5AE56FE2A01456F320E73E6780B61q7c5M" TargetMode="External"/><Relationship Id="rId44" Type="http://schemas.openxmlformats.org/officeDocument/2006/relationships/hyperlink" Target="consultantplus://offline/ref=B8AF3F650ADC4215266660A625BA1701D9B16EFA2621091153E0CECD609201B485D15368946E54BD9BFEE056E5AE56FE2A01456F320E73E6780B61q7c5M" TargetMode="External"/><Relationship Id="rId65" Type="http://schemas.openxmlformats.org/officeDocument/2006/relationships/hyperlink" Target="consultantplus://offline/ref=B8AF3F650ADC4215266660A625BA1701D9B16EFA2621091153E0CECD609201B485D15368946E54BD9BFEE656E5AE56FE2A01456F320E73E6780B61q7c5M" TargetMode="External"/><Relationship Id="rId86" Type="http://schemas.openxmlformats.org/officeDocument/2006/relationships/hyperlink" Target="consultantplus://offline/ref=B8AF3F650ADC4215266660A625BA1701D9B16EFA2621091153E0CECD609201B485D15368946E54BD9BFEE45DE5AE56FE2A01456F320E73E6780B61q7c5M" TargetMode="External"/><Relationship Id="rId130" Type="http://schemas.openxmlformats.org/officeDocument/2006/relationships/hyperlink" Target="consultantplus://offline/ref=B8AF3F650ADC4215266660A625BA1701D9B16EFA2621091153E0CECD609201B485D15368946E54BD9BFFE35CE5AE56FE2A01456F320E73E6780B61q7c5M" TargetMode="External"/><Relationship Id="rId151" Type="http://schemas.openxmlformats.org/officeDocument/2006/relationships/hyperlink" Target="consultantplus://offline/ref=B8AF3F650ADC421526667EAB33D64A08D6B231F6252A5C4D04E69992309454E6C58F0A29D77D55B885FCE257qEcFM" TargetMode="External"/><Relationship Id="rId172" Type="http://schemas.openxmlformats.org/officeDocument/2006/relationships/hyperlink" Target="consultantplus://offline/ref=B8AF3F650ADC421526667EAB33D64A08DCBB34F2262001470CBF9590379B0BE3D09E5226D2644BBD9EE0E055ECqFcBM" TargetMode="External"/><Relationship Id="rId193" Type="http://schemas.openxmlformats.org/officeDocument/2006/relationships/hyperlink" Target="consultantplus://offline/ref=B8AF3F650ADC4215266660A625BA1701D9B16EFA2129091252E0CECD609201B485D15368946E54BD9BFEE152E5AE56FE2A01456F320E73E6780B61q7c5M" TargetMode="External"/><Relationship Id="rId13" Type="http://schemas.openxmlformats.org/officeDocument/2006/relationships/hyperlink" Target="consultantplus://offline/ref=938B2FEB6C891953911E326BACFD6DFBC40EE86192C14C41E6BA435905F52CFF37C133898B09E253815C619182CAB607A29355CEEA2DF7D49627FDp5cEM" TargetMode="External"/><Relationship Id="rId109" Type="http://schemas.openxmlformats.org/officeDocument/2006/relationships/hyperlink" Target="consultantplus://offline/ref=B8AF3F650ADC4215266660A625BA1701D9B16EFA2621091153E0CECD609201B485D15368946E54BD9BFFE252E5AE56FE2A01456F320E73E6780B61q7c5M" TargetMode="External"/><Relationship Id="rId34" Type="http://schemas.openxmlformats.org/officeDocument/2006/relationships/hyperlink" Target="consultantplus://offline/ref=B8AF3F650ADC421526667EAB33D64A08DCBD31F5262701470CBF9590379B0BE3D09E5226D2644BBD9EE0E055ECqFcBM" TargetMode="External"/><Relationship Id="rId55" Type="http://schemas.openxmlformats.org/officeDocument/2006/relationships/hyperlink" Target="consultantplus://offline/ref=B8AF3F650ADC421526667EAB33D64A08DCB233F3262401470CBF9590379B0BE3D09E5226D2644BBD9EE0E055ECqFcBM" TargetMode="External"/><Relationship Id="rId76" Type="http://schemas.openxmlformats.org/officeDocument/2006/relationships/hyperlink" Target="consultantplus://offline/ref=B8AF3F650ADC421526667EAB33D64A08DCB232F1242601470CBF9590379B0BE3C29E0A28D4655EE9CABAB758ECFD19BA7A1245682Eq0cFM" TargetMode="External"/><Relationship Id="rId97" Type="http://schemas.openxmlformats.org/officeDocument/2006/relationships/hyperlink" Target="consultantplus://offline/ref=B8AF3F650ADC4215266660A625BA1701D9B16EFA2621091153E0CECD609201B485D15368946E54BD9BFEEA53E5AE56FE2A01456F320E73E6780B61q7c5M" TargetMode="External"/><Relationship Id="rId120" Type="http://schemas.openxmlformats.org/officeDocument/2006/relationships/hyperlink" Target="consultantplus://offline/ref=B8AF3F650ADC4215266660A625BA1701D9B16EFA2621091153E0CECD609201B485D15368946E54BD9BFFE25DE5AE56FE2A01456F320E73E6780B61q7c5M" TargetMode="External"/><Relationship Id="rId141" Type="http://schemas.openxmlformats.org/officeDocument/2006/relationships/hyperlink" Target="consultantplus://offline/ref=B8AF3F650ADC421526667EAB33D64A08DEBB39F7232701470CBF9590379B0BE3C29E0A2AD06355BC99F5B604AAAF0AB87812476D320C76FAq7cBM" TargetMode="External"/><Relationship Id="rId7" Type="http://schemas.openxmlformats.org/officeDocument/2006/relationships/hyperlink" Target="consultantplus://offline/ref=938B2FEB6C891953911E326BACFD6DFBC40EE86192CE4245EBBA435905F52CFF37C133898B09E253815C649682CAB607A29355CEEA2DF7D49627FDp5cEM" TargetMode="External"/><Relationship Id="rId162" Type="http://schemas.openxmlformats.org/officeDocument/2006/relationships/hyperlink" Target="consultantplus://offline/ref=B8AF3F650ADC421526667EAB33D64A08DCBF36FF2B2301470CBF9590379B0BE3D09E5226D2644BBD9EE0E055ECqFcBM" TargetMode="External"/><Relationship Id="rId183" Type="http://schemas.openxmlformats.org/officeDocument/2006/relationships/hyperlink" Target="consultantplus://offline/ref=B8AF3F650ADC4215266660A625BA1701D9B16EFA2129091252E0CECD609201B485D15368946E54BD9BFEE057E5AE56FE2A01456F320E73E6780B61q7c5M" TargetMode="External"/><Relationship Id="rId2" Type="http://schemas.openxmlformats.org/officeDocument/2006/relationships/settings" Target="settings.xml"/><Relationship Id="rId29" Type="http://schemas.openxmlformats.org/officeDocument/2006/relationships/hyperlink" Target="consultantplus://offline/ref=B8AF3F650ADC4215266660A625BA1701D9B16EFA2122081050E0CECD609201B485D1537A943658BF9CE0E250F0F807B8q7cEM" TargetMode="External"/><Relationship Id="rId24" Type="http://schemas.openxmlformats.org/officeDocument/2006/relationships/hyperlink" Target="consultantplus://offline/ref=B8AF3F650ADC4215266660A625BA1701D9B16EFA2128021655E0CECD609201B485D15368946E54BD9BFEE750E5AE56FE2A01456F320E73E6780B61q7c5M" TargetMode="External"/><Relationship Id="rId40" Type="http://schemas.openxmlformats.org/officeDocument/2006/relationships/hyperlink" Target="consultantplus://offline/ref=B8AF3F650ADC4215266660A625BA1701D9B16EFA2621091153E0CECD609201B485D15368946E54BD9BFEE353E5AE56FE2A01456F320E73E6780B61q7c5M" TargetMode="External"/><Relationship Id="rId45" Type="http://schemas.openxmlformats.org/officeDocument/2006/relationships/hyperlink" Target="consultantplus://offline/ref=B8AF3F650ADC4215266660A625BA1701D9B16EFA2621091153E0CECD609201B485D15368946E54BD9BFEE050E5AE56FE2A01456F320E73E6780B61q7c5M" TargetMode="External"/><Relationship Id="rId66" Type="http://schemas.openxmlformats.org/officeDocument/2006/relationships/hyperlink" Target="consultantplus://offline/ref=B8AF3F650ADC4215266660A625BA1701D9B16EFA2621091153E0CECD609201B485D15368946E54BD9BFEE650E5AE56FE2A01456F320E73E6780B61q7c5M" TargetMode="External"/><Relationship Id="rId87" Type="http://schemas.openxmlformats.org/officeDocument/2006/relationships/hyperlink" Target="consultantplus://offline/ref=B8AF3F650ADC421526667EAB33D64A08DCB233F3262401470CBF9590379B0BE3D09E5226D2644BBD9EE0E055ECqFcBM" TargetMode="External"/><Relationship Id="rId110" Type="http://schemas.openxmlformats.org/officeDocument/2006/relationships/hyperlink" Target="consultantplus://offline/ref=B8AF3F650ADC421526667EAB33D64A08DCB233F32A2301470CBF9590379B0BE3D09E5226D2644BBD9EE0E055ECqFcBM" TargetMode="External"/><Relationship Id="rId115" Type="http://schemas.openxmlformats.org/officeDocument/2006/relationships/hyperlink" Target="consultantplus://offline/ref=B8AF3F650ADC4215266660A625BA1701D9B16EFA2621091153E0CECD609201B485D15368946E54BD9BFFE25DE5AE56FE2A01456F320E73E6780B61q7c5M" TargetMode="External"/><Relationship Id="rId131" Type="http://schemas.openxmlformats.org/officeDocument/2006/relationships/hyperlink" Target="consultantplus://offline/ref=B8AF3F650ADC4215266660A625BA1701D9B16EFA2621091153E0CECD609201B485D15368946E54BD9BFFE055E5AE56FE2A01456F320E73E6780B61q7c5M" TargetMode="External"/><Relationship Id="rId136" Type="http://schemas.openxmlformats.org/officeDocument/2006/relationships/hyperlink" Target="consultantplus://offline/ref=B8AF3F650ADC4215266660A625BA1701D9B16EFA2621091153E0CECD609201B485D15368946E54BD9BFFE056E5AE56FE2A01456F320E73E6780B61q7c5M" TargetMode="External"/><Relationship Id="rId157" Type="http://schemas.openxmlformats.org/officeDocument/2006/relationships/hyperlink" Target="consultantplus://offline/ref=B8AF3F650ADC421526667EAB33D64A08DCBF36FF2B2301470CBF9590379B0BE3D09E5226D2644BBD9EE0E055ECqFcBM" TargetMode="External"/><Relationship Id="rId178" Type="http://schemas.openxmlformats.org/officeDocument/2006/relationships/image" Target="media/image2.jpeg"/><Relationship Id="rId61" Type="http://schemas.openxmlformats.org/officeDocument/2006/relationships/hyperlink" Target="consultantplus://offline/ref=B8AF3F650ADC4215266660A625BA1701D9B16EFA2123031557E0CECD609201B485D15368946E54BD9BFEE354E5AE56FE2A01456F320E73E6780B61q7c5M" TargetMode="External"/><Relationship Id="rId82" Type="http://schemas.openxmlformats.org/officeDocument/2006/relationships/hyperlink" Target="consultantplus://offline/ref=B8AF3F650ADC421526667EAB33D64A08DCB232F1242601470CBF9590379B0BE3C29E0A23D8675EE9CABAB758ECFD19BA7A1245682Eq0cFM" TargetMode="External"/><Relationship Id="rId152" Type="http://schemas.openxmlformats.org/officeDocument/2006/relationships/hyperlink" Target="consultantplus://offline/ref=B8AF3F650ADC421526667EAB33D64A08DCBB37F6272A5C4D04E69992309454F4C5D7062BD06354BE90AAB311BBF705BD610C42762E0E74qFc9M" TargetMode="External"/><Relationship Id="rId173" Type="http://schemas.openxmlformats.org/officeDocument/2006/relationships/hyperlink" Target="consultantplus://offline/ref=B8AF3F650ADC421526667EAB33D64A08DDB831F32A2301470CBF9590379B0BE3D09E5226D2644BBD9EE0E055ECqFcBM" TargetMode="External"/><Relationship Id="rId194" Type="http://schemas.openxmlformats.org/officeDocument/2006/relationships/image" Target="media/image10.jpeg"/><Relationship Id="rId199" Type="http://schemas.openxmlformats.org/officeDocument/2006/relationships/hyperlink" Target="consultantplus://offline/ref=B8AF3F650ADC4215266660A625BA1701D9B16EFA2129091252E0CECD609201B485D15368946E54BD9BFEE653E5AE56FE2A01456F320E73E6780B61q7c5M" TargetMode="External"/><Relationship Id="rId203" Type="http://schemas.openxmlformats.org/officeDocument/2006/relationships/fontTable" Target="fontTable.xml"/><Relationship Id="rId19" Type="http://schemas.openxmlformats.org/officeDocument/2006/relationships/hyperlink" Target="consultantplus://offline/ref=B8AF3F650ADC4215266660A625BA1701D9B16EFA2128021655E0CECD609201B485D15368946E54BD9BFEE750E5AE56FE2A01456F320E73E6780B61q7c5M" TargetMode="External"/><Relationship Id="rId14" Type="http://schemas.openxmlformats.org/officeDocument/2006/relationships/hyperlink" Target="consultantplus://offline/ref=938B2FEB6C891953911E326BACFD6DFBC40EE86192C04345E6BA435905F52CFF37C133898B09E253815C619682CAB607A29355CEEA2DF7D49627FDp5cEM" TargetMode="External"/><Relationship Id="rId30" Type="http://schemas.openxmlformats.org/officeDocument/2006/relationships/hyperlink" Target="consultantplus://offline/ref=B8AF3F650ADC4215266660A625BA1701D9B16EFA2128031351E0CECD609201B485D15368946E54BD9BFEE353E5AE56FE2A01456F320E73E6780B61q7c5M" TargetMode="External"/><Relationship Id="rId35" Type="http://schemas.openxmlformats.org/officeDocument/2006/relationships/hyperlink" Target="consultantplus://offline/ref=B8AF3F650ADC421526667EAB33D64A08DCBD31F5262701470CBF9590379B0BE3C29E0A2AD06355BC9BF5B604AAAF0AB87812476D320C76FAq7cBM" TargetMode="External"/><Relationship Id="rId56" Type="http://schemas.openxmlformats.org/officeDocument/2006/relationships/hyperlink" Target="consultantplus://offline/ref=B8AF3F650ADC4215266660A625BA1701D9B16EFA2621091153E0CECD609201B485D15368946E54BD9BFEE157E5AE56FE2A01456F320E73E6780B61q7c5M" TargetMode="External"/><Relationship Id="rId77" Type="http://schemas.openxmlformats.org/officeDocument/2006/relationships/hyperlink" Target="consultantplus://offline/ref=B8AF3F650ADC4215266660A625BA1701D9B16EFA2621091153E0CECD609201B485D15368946E54BD9BFEE456E5AE56FE2A01456F320E73E6780B61q7c5M" TargetMode="External"/><Relationship Id="rId100" Type="http://schemas.openxmlformats.org/officeDocument/2006/relationships/hyperlink" Target="consultantplus://offline/ref=B8AF3F650ADC4215266660A625BA1701D9B16EFA2621091153E0CECD609201B485D15368946E54BD9BFEEB57E5AE56FE2A01456F320E73E6780B61q7c5M" TargetMode="External"/><Relationship Id="rId105" Type="http://schemas.openxmlformats.org/officeDocument/2006/relationships/hyperlink" Target="consultantplus://offline/ref=B8AF3F650ADC4215266660A625BA1701D9B16EFA2621091153E0CECD609201B485D15368946E54BD9BFFE255E5AE56FE2A01456F320E73E6780B61q7c5M" TargetMode="External"/><Relationship Id="rId126" Type="http://schemas.openxmlformats.org/officeDocument/2006/relationships/hyperlink" Target="consultantplus://offline/ref=B8AF3F650ADC4215266660A625BA1701D9B16EFA2621091153E0CECD609201B485D15368946E54BD9BFFE352E5AE56FE2A01456F320E73E6780B61q7c5M" TargetMode="External"/><Relationship Id="rId147" Type="http://schemas.openxmlformats.org/officeDocument/2006/relationships/hyperlink" Target="consultantplus://offline/ref=B8AF3F650ADC421526667EAB33D64A08DCBD30F4202801470CBF9590379B0BE3D09E5226D2644BBD9EE0E055ECqFcBM" TargetMode="External"/><Relationship Id="rId168" Type="http://schemas.openxmlformats.org/officeDocument/2006/relationships/hyperlink" Target="consultantplus://offline/ref=B8AF3F650ADC421526667EAB33D64A08DCBF37F6262601470CBF9590379B0BE3D09E5226D2644BBD9EE0E055ECqFcBM" TargetMode="External"/><Relationship Id="rId8" Type="http://schemas.openxmlformats.org/officeDocument/2006/relationships/hyperlink" Target="consultantplus://offline/ref=938B2FEB6C891953911E326BACFD6DFBC40EE86192C14841E1BA435905F52CFF37C133898B09E253815C649682CAB607A29355CEEA2DF7D49627FDp5cEM" TargetMode="External"/><Relationship Id="rId51" Type="http://schemas.openxmlformats.org/officeDocument/2006/relationships/hyperlink" Target="consultantplus://offline/ref=B8AF3F650ADC4215266660A625BA1701D9B16EFA2128031351E0CECD609201B485D15368946E54BD9BFEE353E5AE56FE2A01456F320E73E6780B61q7c5M" TargetMode="External"/><Relationship Id="rId72" Type="http://schemas.openxmlformats.org/officeDocument/2006/relationships/hyperlink" Target="consultantplus://offline/ref=B8AF3F650ADC4215266660A625BA1701D9B16EFA2621091153E0CECD609201B485D15368946E54BD9BFEE755E5AE56FE2A01456F320E73E6780B61q7c5M" TargetMode="External"/><Relationship Id="rId93" Type="http://schemas.openxmlformats.org/officeDocument/2006/relationships/hyperlink" Target="consultantplus://offline/ref=B8AF3F650ADC4215266660A625BA1701D9B16EFA2621091153E0CECD609201B485D15368946E54BD9BFEEA55E5AE56FE2A01456F320E73E6780B61q7c5M" TargetMode="External"/><Relationship Id="rId98" Type="http://schemas.openxmlformats.org/officeDocument/2006/relationships/hyperlink" Target="consultantplus://offline/ref=B8AF3F650ADC4215266660A625BA1701D9B16EFA2621091153E0CECD609201B485D15368946E54BD9BFEEA5DE5AE56FE2A01456F320E73E6780B61q7c5M" TargetMode="External"/><Relationship Id="rId121" Type="http://schemas.openxmlformats.org/officeDocument/2006/relationships/hyperlink" Target="consultantplus://offline/ref=B8AF3F650ADC4215266660A625BA1701D9B16EFA2621091153E0CECD609201B485D15368946E54BD9BFFE357E5AE56FE2A01456F320E73E6780B61q7c5M" TargetMode="External"/><Relationship Id="rId142" Type="http://schemas.openxmlformats.org/officeDocument/2006/relationships/hyperlink" Target="consultantplus://offline/ref=B8AF3F650ADC421526667EAB33D64A08DCBD30F4212301470CBF9590379B0BE3C29E0A2AD06355B49FF5B604AAAF0AB87812476D320C76FAq7cBM" TargetMode="External"/><Relationship Id="rId163" Type="http://schemas.openxmlformats.org/officeDocument/2006/relationships/hyperlink" Target="consultantplus://offline/ref=B8AF3F650ADC421526667EAB33D64A08D8BA39F2202A5C4D04E69992309454E6C58F0A29D77D55B885FCE257qEcFM" TargetMode="External"/><Relationship Id="rId184" Type="http://schemas.openxmlformats.org/officeDocument/2006/relationships/image" Target="media/image5.jpeg"/><Relationship Id="rId189" Type="http://schemas.openxmlformats.org/officeDocument/2006/relationships/hyperlink" Target="consultantplus://offline/ref=B8AF3F650ADC4215266660A625BA1701D9B16EFA2129091252E0CECD609201B485D15368946E54BD9BFEE154E5AE56FE2A01456F320E73E6780B61q7c5M" TargetMode="External"/><Relationship Id="rId3" Type="http://schemas.openxmlformats.org/officeDocument/2006/relationships/webSettings" Target="webSettings.xml"/><Relationship Id="rId25" Type="http://schemas.openxmlformats.org/officeDocument/2006/relationships/hyperlink" Target="consultantplus://offline/ref=B8AF3F650ADC421526667EAB33D64A08DCB233F3262401470CBF9590379B0BE3D09E5226D2644BBD9EE0E055ECqFcBM" TargetMode="External"/><Relationship Id="rId46" Type="http://schemas.openxmlformats.org/officeDocument/2006/relationships/hyperlink" Target="consultantplus://offline/ref=B8AF3F650ADC4215266660A625BA1701D9B16EFA2621091153E0CECD609201B485D15368946E54BD9BFEE05DE5AE56FE2A01456F320E73E6780B61q7c5M" TargetMode="External"/><Relationship Id="rId67" Type="http://schemas.openxmlformats.org/officeDocument/2006/relationships/hyperlink" Target="consultantplus://offline/ref=B8AF3F650ADC4215266660A625BA1701D9B16EFA2621091153E0CECD609201B485D15368946E54BD9BFEE65DE5AE56FE2A01456F320E73E6780B61q7c5M" TargetMode="External"/><Relationship Id="rId116" Type="http://schemas.openxmlformats.org/officeDocument/2006/relationships/hyperlink" Target="consultantplus://offline/ref=B8AF3F650ADC4215266660A625BA1701D9B16EFA2621091153E0CECD609201B485D15368946E54BD9BFFE25DE5AE56FE2A01456F320E73E6780B61q7c5M" TargetMode="External"/><Relationship Id="rId137" Type="http://schemas.openxmlformats.org/officeDocument/2006/relationships/hyperlink" Target="consultantplus://offline/ref=B8AF3F650ADC4215266660A625BA1701D9B16EFA2621091153E0CECD609201B485D15368946E54BD9BFFE051E5AE56FE2A01456F320E73E6780B61q7c5M" TargetMode="External"/><Relationship Id="rId158" Type="http://schemas.openxmlformats.org/officeDocument/2006/relationships/hyperlink" Target="consultantplus://offline/ref=B8AF3F650ADC421526667EAB33D64A08DCBF37F6262601470CBF9590379B0BE3D09E5226D2644BBD9EE0E055ECqFcBM" TargetMode="External"/><Relationship Id="rId20" Type="http://schemas.openxmlformats.org/officeDocument/2006/relationships/hyperlink" Target="consultantplus://offline/ref=B8AF3F650ADC4215266660A625BA1701D9B16EFA2126031658E0CECD609201B485D15368946E54BD9BFEE250E5AE56FE2A01456F320E73E6780B61q7c5M" TargetMode="External"/><Relationship Id="rId41" Type="http://schemas.openxmlformats.org/officeDocument/2006/relationships/hyperlink" Target="consultantplus://offline/ref=B8AF3F650ADC4215266660A625BA1701D9B16EFA2621091153E0CECD609201B485D15368946E54BD9BFEE35DE5AE56FE2A01456F320E73E6780B61q7c5M" TargetMode="External"/><Relationship Id="rId62" Type="http://schemas.openxmlformats.org/officeDocument/2006/relationships/hyperlink" Target="consultantplus://offline/ref=B8AF3F650ADC4215266660A625BA1701D9B16EFA2129091253E0CECD609201B485D15368946E54BD9BFEE355E5AE56FE2A01456F320E73E6780B61q7c5M" TargetMode="External"/><Relationship Id="rId83" Type="http://schemas.openxmlformats.org/officeDocument/2006/relationships/hyperlink" Target="consultantplus://offline/ref=B8AF3F650ADC4215266660A625BA1701D9B16EFA2621091153E0CECD609201B485D15368946E54BD9BFEE453E5AE56FE2A01456F320E73E6780B61q7c5M" TargetMode="External"/><Relationship Id="rId88" Type="http://schemas.openxmlformats.org/officeDocument/2006/relationships/hyperlink" Target="consultantplus://offline/ref=B8AF3F650ADC4215266660A625BA1701D9B16EFA2621091153E0CECD609201B485D15368946E54BD9BFEE557E5AE56FE2A01456F320E73E6780B61q7c5M" TargetMode="External"/><Relationship Id="rId111" Type="http://schemas.openxmlformats.org/officeDocument/2006/relationships/hyperlink" Target="consultantplus://offline/ref=B8AF3F650ADC4215266660A625BA1701D9B16EFA2621091153E0CECD609201B485D15368946E54BD9BFFE355E5AE56FE2A01456F320E73E6780B61q7c5M" TargetMode="External"/><Relationship Id="rId132" Type="http://schemas.openxmlformats.org/officeDocument/2006/relationships/hyperlink" Target="consultantplus://offline/ref=B8AF3F650ADC4215266660A625BA1701D9B16EFA2621091153E0CECD609201B485D15368946E54BD9BFFE054E5AE56FE2A01456F320E73E6780B61q7c5M" TargetMode="External"/><Relationship Id="rId153" Type="http://schemas.openxmlformats.org/officeDocument/2006/relationships/hyperlink" Target="consultantplus://offline/ref=B8AF3F650ADC421526667EAB33D64A08DEBC33F2262201470CBF9590379B0BE3C29E0A2AD06355BC98F5B604AAAF0AB87812476D320C76FAq7cBM" TargetMode="External"/><Relationship Id="rId174" Type="http://schemas.openxmlformats.org/officeDocument/2006/relationships/hyperlink" Target="consultantplus://offline/ref=B8AF3F650ADC421526667EAB33D64A08DDBA38F2272101470CBF9590379B0BE3C29E0A2AD06355BC98F5B604AAAF0AB87812476D320C76FAq7cBM" TargetMode="External"/><Relationship Id="rId179" Type="http://schemas.openxmlformats.org/officeDocument/2006/relationships/hyperlink" Target="consultantplus://offline/ref=B8AF3F650ADC4215266660A625BA1701D9B16EFA2129091252E0CECD609201B485D15368946E54BD9BFEE353E5AE56FE2A01456F320E73E6780B61q7c5M" TargetMode="External"/><Relationship Id="rId195" Type="http://schemas.openxmlformats.org/officeDocument/2006/relationships/hyperlink" Target="consultantplus://offline/ref=B8AF3F650ADC4215266660A625BA1701D9B16EFA2129091252E0CECD609201B485D15368946E54BD9BFEE655E5AE56FE2A01456F320E73E6780B61q7c5M" TargetMode="External"/><Relationship Id="rId190" Type="http://schemas.openxmlformats.org/officeDocument/2006/relationships/image" Target="media/image8.jpeg"/><Relationship Id="rId204" Type="http://schemas.openxmlformats.org/officeDocument/2006/relationships/theme" Target="theme/theme1.xml"/><Relationship Id="rId15" Type="http://schemas.openxmlformats.org/officeDocument/2006/relationships/hyperlink" Target="consultantplus://offline/ref=B8AF3F650ADC421526667EAB33D64A08DCB233F3262401470CBF9590379B0BE3C29E0A2AD06356BA92F5B604AAAF0AB87812476D320C76FAq7cBM" TargetMode="External"/><Relationship Id="rId36" Type="http://schemas.openxmlformats.org/officeDocument/2006/relationships/hyperlink" Target="consultantplus://offline/ref=B8AF3F650ADC4215266660A625BA1701D9B16EFA2621091153E0CECD609201B485D15368946E54BD9BFEE25DE5AE56FE2A01456F320E73E6780B61q7c5M" TargetMode="External"/><Relationship Id="rId57" Type="http://schemas.openxmlformats.org/officeDocument/2006/relationships/hyperlink" Target="consultantplus://offline/ref=B8AF3F650ADC4215266660A625BA1701D9B16EFA2621091153E0CECD609201B485D15368946E54BD9BFEE151E5AE56FE2A01456F320E73E6780B61q7c5M" TargetMode="External"/><Relationship Id="rId106" Type="http://schemas.openxmlformats.org/officeDocument/2006/relationships/hyperlink" Target="consultantplus://offline/ref=B8AF3F650ADC421526667EAB33D64A08DCB233F2242001470CBF9590379B0BE3D09E5226D2644BBD9EE0E055ECqFcBM" TargetMode="External"/><Relationship Id="rId127" Type="http://schemas.openxmlformats.org/officeDocument/2006/relationships/hyperlink" Target="consultantplus://offline/ref=B8AF3F650ADC4215266660A625BA1701D9B16EFA2621091153E0CECD609201B485D15368946E54BD9BFFE35DE5AE56FE2A01456F320E73E6780B61q7c5M" TargetMode="External"/><Relationship Id="rId10" Type="http://schemas.openxmlformats.org/officeDocument/2006/relationships/hyperlink" Target="consultantplus://offline/ref=938B2FEB6C891953911E326BACFD6DFBC40EE86195C94842E0BA435905F52CFF37C133898B09E253815C649682CAB607A29355CEEA2DF7D49627FDp5cEM" TargetMode="External"/><Relationship Id="rId31" Type="http://schemas.openxmlformats.org/officeDocument/2006/relationships/hyperlink" Target="consultantplus://offline/ref=B8AF3F650ADC421526667EAB33D64A08DCB233F3262401470CBF9590379B0BE3D09E5226D2644BBD9EE0E055ECqFcBM" TargetMode="External"/><Relationship Id="rId52" Type="http://schemas.openxmlformats.org/officeDocument/2006/relationships/hyperlink" Target="consultantplus://offline/ref=B8AF3F650ADC4215266660A625BA1701D9B16EFA2123031557E0CECD609201B485D15368946E54BD9BFEE354E5AE56FE2A01456F320E73E6780B61q7c5M" TargetMode="External"/><Relationship Id="rId73" Type="http://schemas.openxmlformats.org/officeDocument/2006/relationships/hyperlink" Target="consultantplus://offline/ref=B8AF3F650ADC4215266660A625BA1701D9B16EFA2621091153E0CECD609201B485D15368946E54BD9BFEE756E5AE56FE2A01456F320E73E6780B61q7c5M" TargetMode="External"/><Relationship Id="rId78" Type="http://schemas.openxmlformats.org/officeDocument/2006/relationships/hyperlink" Target="consultantplus://offline/ref=B8AF3F650ADC4215266660A625BA1701D9B16EFA2621091153E0CECD609201B485D15368946E54BD9BFEE450E5AE56FE2A01456F320E73E6780B61q7c5M" TargetMode="External"/><Relationship Id="rId94" Type="http://schemas.openxmlformats.org/officeDocument/2006/relationships/hyperlink" Target="consultantplus://offline/ref=B8AF3F650ADC4215266660A625BA1701D9B16EFA2621091153E0CECD609201B485D15368946E54BD9BFEEA57E5AE56FE2A01456F320E73E6780B61q7c5M" TargetMode="External"/><Relationship Id="rId99" Type="http://schemas.openxmlformats.org/officeDocument/2006/relationships/hyperlink" Target="consultantplus://offline/ref=B8AF3F650ADC4215266660A625BA1701D9B16EFA2621091153E0CECD609201B485D15368946E54BD9BFEEB55E5AE56FE2A01456F320E73E6780B61q7c5M" TargetMode="External"/><Relationship Id="rId101" Type="http://schemas.openxmlformats.org/officeDocument/2006/relationships/hyperlink" Target="consultantplus://offline/ref=B8AF3F650ADC4215266660A625BA1701D9B16EFA2621091153E0CECD609201B485D15368946E54BD9BFEEB51E5AE56FE2A01456F320E73E6780B61q7c5M" TargetMode="External"/><Relationship Id="rId122" Type="http://schemas.openxmlformats.org/officeDocument/2006/relationships/hyperlink" Target="consultantplus://offline/ref=B8AF3F650ADC4215266660A625BA1701D9B16EFA2621091153E0CECD609201B485D15368946E54BD9BFFE356E5AE56FE2A01456F320E73E6780B61q7c5M" TargetMode="External"/><Relationship Id="rId143" Type="http://schemas.openxmlformats.org/officeDocument/2006/relationships/hyperlink" Target="consultantplus://offline/ref=B8AF3F650ADC4215266660A625BA1701D9B16EFA2128081857E0CECD609201B485D15368946E54BD9BFEE250E5AE56FE2A01456F320E73E6780B61q7c5M" TargetMode="External"/><Relationship Id="rId148" Type="http://schemas.openxmlformats.org/officeDocument/2006/relationships/hyperlink" Target="consultantplus://offline/ref=B8AF3F650ADC421526667EAB33D64A08DCBD38FF232301470CBF9590379B0BE3D09E5226D2644BBD9EE0E055ECqFcBM" TargetMode="External"/><Relationship Id="rId164" Type="http://schemas.openxmlformats.org/officeDocument/2006/relationships/hyperlink" Target="consultantplus://offline/ref=B8AF3F650ADC4215266660A625BA1701D9B16EFA2621091153E0CECD609201B485D15368946E54BD9BFFE05DE5AE56FE2A01456F320E73E6780B61q7c5M" TargetMode="External"/><Relationship Id="rId169" Type="http://schemas.openxmlformats.org/officeDocument/2006/relationships/hyperlink" Target="consultantplus://offline/ref=B8AF3F650ADC421526667EAB33D64A08DCBD30F4202801470CBF9590379B0BE3D09E5226D2644BBD9EE0E055ECqFcBM" TargetMode="External"/><Relationship Id="rId185" Type="http://schemas.openxmlformats.org/officeDocument/2006/relationships/hyperlink" Target="consultantplus://offline/ref=B8AF3F650ADC4215266660A625BA1701D9B16EFA2129091252E0CECD609201B485D15368946E54BD9BFEE050E5AE56FE2A01456F320E73E6780B61q7c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8B2FEB6C891953911E326BACFD6DFBC40EE86192C0494BE4BA435905F52CFF37C133898B09E253815C649682CAB607A29355CEEA2DF7D49627FDp5cEM" TargetMode="External"/><Relationship Id="rId180" Type="http://schemas.openxmlformats.org/officeDocument/2006/relationships/image" Target="media/image3.jpeg"/><Relationship Id="rId26" Type="http://schemas.openxmlformats.org/officeDocument/2006/relationships/hyperlink" Target="consultantplus://offline/ref=B8AF3F650ADC421526667EAB33D64A08DCB232F1242601470CBF9590379B0BE3D09E5226D2644BBD9EE0E055ECqFcBM" TargetMode="External"/><Relationship Id="rId47" Type="http://schemas.openxmlformats.org/officeDocument/2006/relationships/hyperlink" Target="consultantplus://offline/ref=B8AF3F650ADC421526667EAB33D64A08DCB233F3262401470CBF9590379B0BE3D09E5226D2644BBD9EE0E055ECqFcBM" TargetMode="External"/><Relationship Id="rId68" Type="http://schemas.openxmlformats.org/officeDocument/2006/relationships/hyperlink" Target="consultantplus://offline/ref=B8AF3F650ADC421526667EAB33D64A08DCB233F3262401470CBF9590379B0BE3D09E5226D2644BBD9EE0E055ECqFcBM" TargetMode="External"/><Relationship Id="rId89" Type="http://schemas.openxmlformats.org/officeDocument/2006/relationships/hyperlink" Target="consultantplus://offline/ref=B8AF3F650ADC4215266660A625BA1701D9B16EFA2621091153E0CECD609201B485D15368946E54BD9BFEE551E5AE56FE2A01456F320E73E6780B61q7c5M" TargetMode="External"/><Relationship Id="rId112" Type="http://schemas.openxmlformats.org/officeDocument/2006/relationships/hyperlink" Target="consultantplus://offline/ref=B8AF3F650ADC4215266660A625BA1701D9B16EFA2621091153E0CECD609201B485D15368946E54BD9BFFE25DE5AE56FE2A01456F320E73E6780B61q7c5M" TargetMode="External"/><Relationship Id="rId133" Type="http://schemas.openxmlformats.org/officeDocument/2006/relationships/hyperlink" Target="consultantplus://offline/ref=B8AF3F650ADC4215266660A625BA1701D9B16EFA2621091153E0CECD609201B485D15368946E54BD9BFFE057E5AE56FE2A01456F320E73E6780B61q7c5M" TargetMode="External"/><Relationship Id="rId154" Type="http://schemas.openxmlformats.org/officeDocument/2006/relationships/hyperlink" Target="consultantplus://offline/ref=B8AF3F650ADC421526667EAB33D64A08DEBA32F12A2601470CBF9590379B0BE3C29E0A2AD06355BC99F5B604AAAF0AB87812476D320C76FAq7cBM" TargetMode="External"/><Relationship Id="rId175" Type="http://schemas.openxmlformats.org/officeDocument/2006/relationships/hyperlink" Target="consultantplus://offline/ref=B8AF3F650ADC4215266660A625BA1701D9B16EFA2129091252E0CECD609201B485D15368946E54BD9BFEE250E5AE56FE2A01456F320E73E6780B61q7c5M" TargetMode="External"/><Relationship Id="rId196" Type="http://schemas.openxmlformats.org/officeDocument/2006/relationships/image" Target="media/image11.jpeg"/><Relationship Id="rId200" Type="http://schemas.openxmlformats.org/officeDocument/2006/relationships/image" Target="media/image13.jpeg"/><Relationship Id="rId16" Type="http://schemas.openxmlformats.org/officeDocument/2006/relationships/hyperlink" Target="consultantplus://offline/ref=B8AF3F650ADC4215266660A625BA1701D9B16EFA2024031052E0CECD609201B485D15368946E54BD9AFBE054E5AE56FE2A01456F320E73E6780B61q7c5M" TargetMode="External"/><Relationship Id="rId37" Type="http://schemas.openxmlformats.org/officeDocument/2006/relationships/hyperlink" Target="consultantplus://offline/ref=B8AF3F650ADC421526667EAB33D64A08DCB831F42A2801470CBF9590379B0BE3C29E0A2AD06355BC9AF5B604AAAF0AB87812476D320C76FAq7cBM" TargetMode="External"/><Relationship Id="rId58" Type="http://schemas.openxmlformats.org/officeDocument/2006/relationships/hyperlink" Target="consultantplus://offline/ref=B8AF3F650ADC4215266660A625BA1701D9B16EFA2621091153E0CECD609201B485D15368946E54BD9BFEE152E5AE56FE2A01456F320E73E6780B61q7c5M" TargetMode="External"/><Relationship Id="rId79" Type="http://schemas.openxmlformats.org/officeDocument/2006/relationships/hyperlink" Target="consultantplus://offline/ref=B8AF3F650ADC421526667EAB33D64A08DCB233F3272701470CBF9590379B0BE3C29E0A2AD06357BA9EF5B604AAAF0AB87812476D320C76FAq7cBM" TargetMode="External"/><Relationship Id="rId102" Type="http://schemas.openxmlformats.org/officeDocument/2006/relationships/hyperlink" Target="consultantplus://offline/ref=B8AF3F650ADC4215266660A625BA1701D9B16EFA2621091153E0CECD609201B485D15368946E54BD9BFEEB53E5AE56FE2A01456F320E73E6780B61q7c5M" TargetMode="External"/><Relationship Id="rId123" Type="http://schemas.openxmlformats.org/officeDocument/2006/relationships/hyperlink" Target="consultantplus://offline/ref=B8AF3F650ADC4215266660A625BA1701D9B16EFA2621091153E0CECD609201B485D15368946E54BD9BFFE351E5AE56FE2A01456F320E73E6780B61q7c5M" TargetMode="External"/><Relationship Id="rId144" Type="http://schemas.openxmlformats.org/officeDocument/2006/relationships/hyperlink" Target="consultantplus://offline/ref=B8AF3F650ADC4215266660A625BA1701D9B16EFA2621091153E0CECD609201B485D15368946E54BD9BFFE052E5AE56FE2A01456F320E73E6780B61q7c5M" TargetMode="External"/><Relationship Id="rId90" Type="http://schemas.openxmlformats.org/officeDocument/2006/relationships/hyperlink" Target="consultantplus://offline/ref=B8AF3F650ADC4215266660A625BA1701D9B16EFA2621091153E0CECD609201B485D15368946E54BD9BFEE553E5AE56FE2A01456F320E73E6780B61q7c5M" TargetMode="External"/><Relationship Id="rId165" Type="http://schemas.openxmlformats.org/officeDocument/2006/relationships/hyperlink" Target="consultantplus://offline/ref=B8AF3F650ADC421526667EAB33D64A08DCB232F1242601470CBF9590379B0BE3D09E5226D2644BBD9EE0E055ECqFcBM" TargetMode="External"/><Relationship Id="rId186" Type="http://schemas.openxmlformats.org/officeDocument/2006/relationships/image" Target="media/image6.jpeg"/><Relationship Id="rId27" Type="http://schemas.openxmlformats.org/officeDocument/2006/relationships/hyperlink" Target="consultantplus://offline/ref=B8AF3F650ADC421526667EAB33D64A08DCBD32F7212801470CBF9590379B0BE3D09E5226D2644BBD9EE0E055ECqFcBM" TargetMode="External"/><Relationship Id="rId48" Type="http://schemas.openxmlformats.org/officeDocument/2006/relationships/hyperlink" Target="consultantplus://offline/ref=B8AF3F650ADC4215266660A625BA1701D9B16EFA2128031351E0CECD609201B485D15368946E54BD9BFEE353E5AE56FE2A01456F320E73E6780B61q7c5M" TargetMode="External"/><Relationship Id="rId69" Type="http://schemas.openxmlformats.org/officeDocument/2006/relationships/hyperlink" Target="consultantplus://offline/ref=B8AF3F650ADC4215266660A625BA1701D9B16EFA2128031351E0CECD609201B485D15368946E54BD9BFEE353E5AE56FE2A01456F320E73E6780B61q7c5M" TargetMode="External"/><Relationship Id="rId113" Type="http://schemas.openxmlformats.org/officeDocument/2006/relationships/hyperlink" Target="consultantplus://offline/ref=B8AF3F650ADC4215266660A625BA1701D9B16EFA2621091153E0CECD609201B485D15368946E54BD9BFFE355E5AE56FE2A01456F320E73E6780B61q7c5M" TargetMode="External"/><Relationship Id="rId134" Type="http://schemas.openxmlformats.org/officeDocument/2006/relationships/hyperlink" Target="consultantplus://offline/ref=B8AF3F650ADC421526667EAB33D64A08DCB233F3212301470CBF9590379B0BE3D09E5226D2644BBD9EE0E055ECqFcBM" TargetMode="External"/><Relationship Id="rId80" Type="http://schemas.openxmlformats.org/officeDocument/2006/relationships/hyperlink" Target="consultantplus://offline/ref=B8AF3F650ADC421526667EAB33D64A08DCB232F1242601470CBF9590379B0BE3C29E0A2AD0625DB6CFAFA600E3F800A47F09596A2C0Cq7c7M" TargetMode="External"/><Relationship Id="rId155" Type="http://schemas.openxmlformats.org/officeDocument/2006/relationships/hyperlink" Target="consultantplus://offline/ref=B8AF3F650ADC421526667EAB33D64A08DDBA38F2272101470CBF9590379B0BE3C29E0A2AD06355BC98F5B604AAAF0AB87812476D320C76FAq7cBM" TargetMode="External"/><Relationship Id="rId176" Type="http://schemas.openxmlformats.org/officeDocument/2006/relationships/image" Target="media/image1.jpeg"/><Relationship Id="rId197" Type="http://schemas.openxmlformats.org/officeDocument/2006/relationships/hyperlink" Target="consultantplus://offline/ref=B8AF3F650ADC4215266660A625BA1701D9B16EFA2129091252E0CECD609201B485D15368946E54BD9BFEE656E5AE56FE2A01456F320E73E6780B61q7c5M" TargetMode="External"/><Relationship Id="rId201" Type="http://schemas.openxmlformats.org/officeDocument/2006/relationships/hyperlink" Target="consultantplus://offline/ref=B8AF3F650ADC4215266660A625BA1701D9B16EFA2621091153E0CECD609201B485D15368946E54BD9BFFE155E5AE56FE2A01456F320E73E6780B61q7c5M" TargetMode="External"/><Relationship Id="rId17" Type="http://schemas.openxmlformats.org/officeDocument/2006/relationships/hyperlink" Target="consultantplus://offline/ref=B8AF3F650ADC4215266660A625BA1701D9B16EFA20200F1554E0CECD609201B485D1537A943658BF9CE0E250F0F807B8q7cEM" TargetMode="External"/><Relationship Id="rId38" Type="http://schemas.openxmlformats.org/officeDocument/2006/relationships/hyperlink" Target="consultantplus://offline/ref=B8AF3F650ADC4215266660A625BA1701D9B16EFA2621091153E0CECD609201B485D15368946E54BD9BFEE357E5AE56FE2A01456F320E73E6780B61q7c5M" TargetMode="External"/><Relationship Id="rId59" Type="http://schemas.openxmlformats.org/officeDocument/2006/relationships/hyperlink" Target="consultantplus://offline/ref=B8AF3F650ADC421526667EAB33D64A08DCB233F3262401470CBF9590379B0BE3D09E5226D2644BBD9EE0E055ECqFcBM" TargetMode="External"/><Relationship Id="rId103" Type="http://schemas.openxmlformats.org/officeDocument/2006/relationships/hyperlink" Target="consultantplus://offline/ref=B8AF3F650ADC4215266660A625BA1701D9B16EFA2621091153E0CECD609201B485D15368946E54BD9BFEEB5DE5AE56FE2A01456F320E73E6780B61q7c5M" TargetMode="External"/><Relationship Id="rId124" Type="http://schemas.openxmlformats.org/officeDocument/2006/relationships/hyperlink" Target="consultantplus://offline/ref=B8AF3F650ADC4215266660A625BA1701D9B16EFA2621091153E0CECD609201B485D15368946E54BD9BFFE350E5AE56FE2A01456F320E73E6780B61q7c5M" TargetMode="External"/><Relationship Id="rId70" Type="http://schemas.openxmlformats.org/officeDocument/2006/relationships/hyperlink" Target="consultantplus://offline/ref=B8AF3F650ADC4215266660A625BA1701D9B16EFA2123031557E0CECD609201B485D15368946E54BD9BFEE354E5AE56FE2A01456F320E73E6780B61q7c5M" TargetMode="External"/><Relationship Id="rId91" Type="http://schemas.openxmlformats.org/officeDocument/2006/relationships/hyperlink" Target="consultantplus://offline/ref=B8AF3F650ADC421526667EAB33D64A08DCB233F3262401470CBF9590379B0BE3C29E0A2AD36750B6CFAFA600E3F800A47F09596A2C0Cq7c7M" TargetMode="External"/><Relationship Id="rId145" Type="http://schemas.openxmlformats.org/officeDocument/2006/relationships/hyperlink" Target="consultantplus://offline/ref=B8AF3F650ADC421526667EAB33D64A08DCB233F3202001470CBF9590379B0BE3D09E5226D2644BBD9EE0E055ECqFcBM" TargetMode="External"/><Relationship Id="rId166" Type="http://schemas.openxmlformats.org/officeDocument/2006/relationships/hyperlink" Target="consultantplus://offline/ref=B8AF3F650ADC421526667EAB33D64A08DCBF36FF2B2301470CBF9590379B0BE3D09E5226D2644BBD9EE0E055ECqFcBM" TargetMode="External"/><Relationship Id="rId187" Type="http://schemas.openxmlformats.org/officeDocument/2006/relationships/hyperlink" Target="consultantplus://offline/ref=B8AF3F650ADC4215266660A625BA1701D9B16EFA2129091252E0CECD609201B485D15368946E54BD9BFEE05DE5AE56FE2A01456F320E73E6780B61q7c5M" TargetMode="External"/><Relationship Id="rId1" Type="http://schemas.openxmlformats.org/officeDocument/2006/relationships/styles" Target="styles.xml"/><Relationship Id="rId28" Type="http://schemas.openxmlformats.org/officeDocument/2006/relationships/hyperlink" Target="consultantplus://offline/ref=B8AF3F650ADC4215266660A625BA1701D9B16EFA2621091153E0CECD609201B485D15368946E54BD9BFEE250E5AE56FE2A01456F320E73E6780B61q7c5M" TargetMode="External"/><Relationship Id="rId49" Type="http://schemas.openxmlformats.org/officeDocument/2006/relationships/hyperlink" Target="consultantplus://offline/ref=B8AF3F650ADC4215266660A625BA1701D9B16EFA21230A1050E0CECD609201B485D15368946E54BD9BFEE355E5AE56FE2A01456F320E73E6780B61q7c5M" TargetMode="External"/><Relationship Id="rId114" Type="http://schemas.openxmlformats.org/officeDocument/2006/relationships/hyperlink" Target="consultantplus://offline/ref=B8AF3F650ADC4215266660A625BA1701D9B16EFA2621091153E0CECD609201B485D15368946E54BD9BFFE355E5AE56FE2A01456F320E73E6780B61q7c5M" TargetMode="External"/><Relationship Id="rId60" Type="http://schemas.openxmlformats.org/officeDocument/2006/relationships/hyperlink" Target="consultantplus://offline/ref=B8AF3F650ADC4215266660A625BA1701D9B16EFA2128031351E0CECD609201B485D15368946E54BD9BFEE353E5AE56FE2A01456F320E73E6780B61q7c5M" TargetMode="External"/><Relationship Id="rId81" Type="http://schemas.openxmlformats.org/officeDocument/2006/relationships/hyperlink" Target="consultantplus://offline/ref=B8AF3F650ADC421526667EAB33D64A08DCB232F1242601470CBF9590379B0BE3C29E0A23D8675EE9CABAB758ECFD19BA7A1245682Eq0cFM" TargetMode="External"/><Relationship Id="rId135" Type="http://schemas.openxmlformats.org/officeDocument/2006/relationships/hyperlink" Target="consultantplus://offline/ref=B8AF3F650ADC421526667EAB33D64A08DCBD32FE222001470CBF9590379B0BE3D09E5226D2644BBD9EE0E055ECqFcBM" TargetMode="External"/><Relationship Id="rId156" Type="http://schemas.openxmlformats.org/officeDocument/2006/relationships/hyperlink" Target="consultantplus://offline/ref=B8AF3F650ADC421526667EAB33D64A08DCBF36FF2B2301470CBF9590379B0BE3D09E5226D2644BBD9EE0E055ECqFcBM" TargetMode="External"/><Relationship Id="rId177" Type="http://schemas.openxmlformats.org/officeDocument/2006/relationships/hyperlink" Target="consultantplus://offline/ref=B8AF3F650ADC4215266660A625BA1701D9B16EFA2129091252E0CECD609201B485D15368946E54BD9BFEE356E5AE56FE2A01456F320E73E6780B61q7c5M" TargetMode="External"/><Relationship Id="rId198" Type="http://schemas.openxmlformats.org/officeDocument/2006/relationships/image" Target="media/image12.jpeg"/><Relationship Id="rId202" Type="http://schemas.openxmlformats.org/officeDocument/2006/relationships/image" Target="media/image14.jpeg"/><Relationship Id="rId18" Type="http://schemas.openxmlformats.org/officeDocument/2006/relationships/hyperlink" Target="consultantplus://offline/ref=B8AF3F650ADC4215266660A625BA1701D9B16EFA2621091153E0CECD609201B485D15368946E54BD9BFFE154E5AE56FE2A01456F320E73E6780B61q7c5M" TargetMode="External"/><Relationship Id="rId39" Type="http://schemas.openxmlformats.org/officeDocument/2006/relationships/hyperlink" Target="consultantplus://offline/ref=B8AF3F650ADC4215266660A625BA1701D9B16EFA2621091153E0CECD609201B485D15368946E54BD9BFEE351E5AE56FE2A01456F320E73E6780B61q7c5M" TargetMode="External"/><Relationship Id="rId50" Type="http://schemas.openxmlformats.org/officeDocument/2006/relationships/hyperlink" Target="consultantplus://offline/ref=B8AF3F650ADC421526667EAB33D64A08DCB233F3262401470CBF9590379B0BE3D09E5226D2644BBD9EE0E055ECqFcBM" TargetMode="External"/><Relationship Id="rId104" Type="http://schemas.openxmlformats.org/officeDocument/2006/relationships/hyperlink" Target="consultantplus://offline/ref=B8AF3F650ADC421526667EAB33D64A08DCB233F3262401470CBF9590379B0BE3D09E5226D2644BBD9EE0E055ECqFcBM" TargetMode="External"/><Relationship Id="rId125" Type="http://schemas.openxmlformats.org/officeDocument/2006/relationships/hyperlink" Target="consultantplus://offline/ref=B8AF3F650ADC4215266660A625BA1701D9B16EFA2621091153E0CECD609201B485D15368946E54BD9BFFE353E5AE56FE2A01456F320E73E6780B61q7c5M" TargetMode="External"/><Relationship Id="rId146" Type="http://schemas.openxmlformats.org/officeDocument/2006/relationships/hyperlink" Target="consultantplus://offline/ref=B8AF3F650ADC421526667EAB33D64A08DCBF37F6262601470CBF9590379B0BE3D09E5226D2644BBD9EE0E055ECqFcBM" TargetMode="External"/><Relationship Id="rId167" Type="http://schemas.openxmlformats.org/officeDocument/2006/relationships/hyperlink" Target="consultantplus://offline/ref=B8AF3F650ADC421526667EAB33D64A08DCBD32FF2B2101470CBF9590379B0BE3D09E5226D2644BBD9EE0E055ECqFcBM" TargetMode="External"/><Relationship Id="rId188" Type="http://schemas.openxmlformats.org/officeDocument/2006/relationships/image" Target="media/image7.jpeg"/><Relationship Id="rId71" Type="http://schemas.openxmlformats.org/officeDocument/2006/relationships/hyperlink" Target="consultantplus://offline/ref=B8AF3F650ADC4215266660A625BA1701D9B16EFA2129091253E0CECD609201B485D15368946E54BD9BFEE355E5AE56FE2A01456F320E73E6780B61q7c5M" TargetMode="External"/><Relationship Id="rId92" Type="http://schemas.openxmlformats.org/officeDocument/2006/relationships/hyperlink" Target="consultantplus://offline/ref=B8AF3F650ADC4215266660A625BA1701D9B16EFA2621091153E0CECD609201B485D15368946E54BD9BFEE55DE5AE56FE2A01456F320E73E6780B61q7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122</Pages>
  <Words>43235</Words>
  <Characters>246443</Characters>
  <Application>Microsoft Office Word</Application>
  <DocSecurity>0</DocSecurity>
  <Lines>2053</Lines>
  <Paragraphs>578</Paragraphs>
  <ScaleCrop>false</ScaleCrop>
  <Company/>
  <LinksUpToDate>false</LinksUpToDate>
  <CharactersWithSpaces>289100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ZaurPC</dc:creator>
  <cp:lastModifiedBy>User</cp:lastModifiedBy>
  <cp:revision>5</cp:revision>
  <dcterms:created xsi:type="dcterms:W3CDTF">2021-05-27T12:26:00Z</dcterms:created>
  <dcterms:modified xsi:type="dcterms:W3CDTF">2022-01-10T12:22:00Z</dcterms:modified>
</cp:coreProperties>
</file>